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2089"/>
      </w:tblGrid>
      <w:tr w:rsidR="00F446AF" w:rsidRPr="00825F01" w:rsidTr="00260590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446AF" w:rsidRPr="00825F01" w:rsidRDefault="00F446AF" w:rsidP="004F04B3">
            <w:r w:rsidRPr="00825F01">
              <w:t>Wypełnia Zespół Kierunku</w:t>
            </w:r>
          </w:p>
        </w:tc>
        <w:tc>
          <w:tcPr>
            <w:tcW w:w="6841" w:type="dxa"/>
            <w:gridSpan w:val="6"/>
          </w:tcPr>
          <w:p w:rsidR="00F446AF" w:rsidRPr="00825F01" w:rsidRDefault="00F446AF" w:rsidP="004F04B3">
            <w:r w:rsidRPr="00825F01">
              <w:t xml:space="preserve">Nazwa modułu (bloku przedmiotów): </w:t>
            </w:r>
            <w:r w:rsidR="00260590" w:rsidRPr="00825F01">
              <w:rPr>
                <w:b/>
              </w:rPr>
              <w:t>PRZEDMIOTY</w:t>
            </w:r>
            <w:r w:rsidR="00260590" w:rsidRPr="00825F01">
              <w:t xml:space="preserve"> </w:t>
            </w:r>
            <w:r w:rsidR="00260590" w:rsidRPr="00825F01">
              <w:rPr>
                <w:b/>
              </w:rPr>
              <w:t>DO WYBORU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F446AF" w:rsidRPr="00825F01" w:rsidRDefault="00F446AF" w:rsidP="001E3728">
            <w:r w:rsidRPr="00825F01">
              <w:t xml:space="preserve">Kod modułu: </w:t>
            </w:r>
            <w:r w:rsidR="001E3728" w:rsidRPr="00825F01">
              <w:t>E</w:t>
            </w:r>
          </w:p>
        </w:tc>
      </w:tr>
      <w:tr w:rsidR="00F446AF" w:rsidRPr="00825F01" w:rsidTr="0026059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446AF" w:rsidRPr="00825F01" w:rsidRDefault="00F446AF" w:rsidP="004F04B3"/>
        </w:tc>
        <w:tc>
          <w:tcPr>
            <w:tcW w:w="6841" w:type="dxa"/>
            <w:gridSpan w:val="6"/>
          </w:tcPr>
          <w:p w:rsidR="00F446AF" w:rsidRPr="00825F01" w:rsidRDefault="00F446AF" w:rsidP="004F04B3">
            <w:r w:rsidRPr="00825F01">
              <w:t xml:space="preserve">Nazwa przedmiotu: </w:t>
            </w:r>
            <w:r w:rsidR="00265D92" w:rsidRPr="00825F01">
              <w:rPr>
                <w:b/>
              </w:rPr>
              <w:t>Suicydologia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F446AF" w:rsidRPr="00825F01" w:rsidRDefault="00F446AF" w:rsidP="004F04B3">
            <w:r w:rsidRPr="00825F01">
              <w:t>Kod przedmiotu:</w:t>
            </w:r>
            <w:r w:rsidRPr="00825F01">
              <w:rPr>
                <w:b/>
              </w:rPr>
              <w:t xml:space="preserve"> </w:t>
            </w:r>
            <w:r w:rsidR="00DF7196" w:rsidRPr="00825F01">
              <w:rPr>
                <w:b/>
              </w:rPr>
              <w:t>4</w:t>
            </w:r>
            <w:r w:rsidR="001829B5" w:rsidRPr="00825F01">
              <w:rPr>
                <w:b/>
              </w:rPr>
              <w:t>6</w:t>
            </w:r>
            <w:r w:rsidR="001E3728" w:rsidRPr="00825F01">
              <w:rPr>
                <w:b/>
              </w:rPr>
              <w:t>.3</w:t>
            </w:r>
            <w:r w:rsidR="001829B5" w:rsidRPr="00825F01">
              <w:rPr>
                <w:b/>
              </w:rPr>
              <w:t>.</w:t>
            </w:r>
          </w:p>
        </w:tc>
      </w:tr>
      <w:tr w:rsidR="00F446AF" w:rsidRPr="00825F01" w:rsidTr="00407391">
        <w:trPr>
          <w:cantSplit/>
        </w:trPr>
        <w:tc>
          <w:tcPr>
            <w:tcW w:w="497" w:type="dxa"/>
            <w:vMerge/>
          </w:tcPr>
          <w:p w:rsidR="00F446AF" w:rsidRPr="00825F01" w:rsidRDefault="00F446AF" w:rsidP="004F04B3"/>
        </w:tc>
        <w:tc>
          <w:tcPr>
            <w:tcW w:w="10243" w:type="dxa"/>
            <w:gridSpan w:val="8"/>
          </w:tcPr>
          <w:p w:rsidR="00F446AF" w:rsidRPr="00825F01" w:rsidRDefault="00F446AF" w:rsidP="004F04B3">
            <w:r w:rsidRPr="00825F01">
              <w:t xml:space="preserve">Nazwa jednostki organizacyjnej prowadzącej przedmiot / moduł: </w:t>
            </w:r>
            <w:r w:rsidRPr="00825F01">
              <w:rPr>
                <w:b/>
              </w:rPr>
              <w:t>INSTYT</w:t>
            </w:r>
            <w:r w:rsidR="00B10CF1" w:rsidRPr="00825F01">
              <w:rPr>
                <w:b/>
              </w:rPr>
              <w:t>UT PEDAGOGICZNO-JĘZYKOWY</w:t>
            </w:r>
          </w:p>
        </w:tc>
      </w:tr>
      <w:tr w:rsidR="00F446AF" w:rsidRPr="00825F01" w:rsidTr="00407391">
        <w:trPr>
          <w:cantSplit/>
        </w:trPr>
        <w:tc>
          <w:tcPr>
            <w:tcW w:w="497" w:type="dxa"/>
            <w:vMerge/>
          </w:tcPr>
          <w:p w:rsidR="00F446AF" w:rsidRPr="00825F01" w:rsidRDefault="00F446AF" w:rsidP="004F04B3"/>
        </w:tc>
        <w:tc>
          <w:tcPr>
            <w:tcW w:w="10243" w:type="dxa"/>
            <w:gridSpan w:val="8"/>
          </w:tcPr>
          <w:p w:rsidR="00F446AF" w:rsidRPr="00825F01" w:rsidRDefault="00F446AF" w:rsidP="001E3728">
            <w:pPr>
              <w:pStyle w:val="HTML-wstpniesformatowany"/>
              <w:rPr>
                <w:rFonts w:ascii="Times New Roman" w:hAnsi="Times New Roman"/>
              </w:rPr>
            </w:pPr>
            <w:r w:rsidRPr="00825F01">
              <w:rPr>
                <w:rFonts w:ascii="Times New Roman" w:hAnsi="Times New Roman"/>
              </w:rPr>
              <w:t xml:space="preserve">Nazwa kierunku: </w:t>
            </w:r>
            <w:r w:rsidR="001E3728" w:rsidRPr="00825F01">
              <w:rPr>
                <w:rFonts w:ascii="Times New Roman" w:hAnsi="Times New Roman"/>
                <w:b/>
              </w:rPr>
              <w:t>Administracja</w:t>
            </w:r>
          </w:p>
        </w:tc>
      </w:tr>
      <w:tr w:rsidR="00F446AF" w:rsidRPr="00825F01" w:rsidTr="00825F01">
        <w:trPr>
          <w:cantSplit/>
        </w:trPr>
        <w:tc>
          <w:tcPr>
            <w:tcW w:w="497" w:type="dxa"/>
            <w:vMerge/>
          </w:tcPr>
          <w:p w:rsidR="00F446AF" w:rsidRPr="00825F01" w:rsidRDefault="00F446AF" w:rsidP="004F04B3"/>
        </w:tc>
        <w:tc>
          <w:tcPr>
            <w:tcW w:w="2730" w:type="dxa"/>
            <w:gridSpan w:val="3"/>
          </w:tcPr>
          <w:p w:rsidR="00F446AF" w:rsidRPr="00825F01" w:rsidRDefault="00F446AF" w:rsidP="004F04B3">
            <w:r w:rsidRPr="00825F01">
              <w:t xml:space="preserve">Forma studiów: </w:t>
            </w:r>
            <w:r w:rsidRPr="00825F01">
              <w:rPr>
                <w:b/>
              </w:rPr>
              <w:t>SS</w:t>
            </w:r>
          </w:p>
        </w:tc>
        <w:tc>
          <w:tcPr>
            <w:tcW w:w="4111" w:type="dxa"/>
            <w:gridSpan w:val="3"/>
          </w:tcPr>
          <w:p w:rsidR="00F446AF" w:rsidRPr="00825F01" w:rsidRDefault="00F446AF" w:rsidP="004F04B3">
            <w:pPr>
              <w:rPr>
                <w:b/>
              </w:rPr>
            </w:pPr>
            <w:r w:rsidRPr="00825F01">
              <w:t xml:space="preserve">Profil kształcenia: </w:t>
            </w:r>
            <w:r w:rsidRPr="00825F01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:rsidR="00F446AF" w:rsidRPr="00825F01" w:rsidRDefault="001E3728" w:rsidP="001829B5">
            <w:pPr>
              <w:rPr>
                <w:b/>
              </w:rPr>
            </w:pPr>
            <w:r w:rsidRPr="00825F01">
              <w:t xml:space="preserve">Specjalność: </w:t>
            </w:r>
            <w:proofErr w:type="spellStart"/>
            <w:r w:rsidR="001829B5" w:rsidRPr="00825F01">
              <w:rPr>
                <w:b/>
              </w:rPr>
              <w:t>APiZPS</w:t>
            </w:r>
            <w:proofErr w:type="spellEnd"/>
          </w:p>
        </w:tc>
      </w:tr>
      <w:tr w:rsidR="00F446AF" w:rsidRPr="00825F01" w:rsidTr="00825F01">
        <w:trPr>
          <w:cantSplit/>
        </w:trPr>
        <w:tc>
          <w:tcPr>
            <w:tcW w:w="497" w:type="dxa"/>
            <w:vMerge/>
          </w:tcPr>
          <w:p w:rsidR="00F446AF" w:rsidRPr="00825F01" w:rsidRDefault="00F446AF" w:rsidP="004F04B3"/>
        </w:tc>
        <w:tc>
          <w:tcPr>
            <w:tcW w:w="2730" w:type="dxa"/>
            <w:gridSpan w:val="3"/>
          </w:tcPr>
          <w:p w:rsidR="00F446AF" w:rsidRPr="00825F01" w:rsidRDefault="00F446AF" w:rsidP="004F04B3">
            <w:r w:rsidRPr="00825F01">
              <w:t xml:space="preserve">Rok / semestr:  </w:t>
            </w:r>
            <w:r w:rsidR="001E3728" w:rsidRPr="00825F01">
              <w:rPr>
                <w:b/>
              </w:rPr>
              <w:t>II/IV</w:t>
            </w:r>
          </w:p>
        </w:tc>
        <w:tc>
          <w:tcPr>
            <w:tcW w:w="4111" w:type="dxa"/>
            <w:gridSpan w:val="3"/>
          </w:tcPr>
          <w:p w:rsidR="00F446AF" w:rsidRPr="00825F01" w:rsidRDefault="00F446AF" w:rsidP="004F04B3">
            <w:r w:rsidRPr="00825F01">
              <w:t>Status przedmiotu /modułu:</w:t>
            </w:r>
            <w:r w:rsidR="00260590" w:rsidRPr="00825F01">
              <w:t xml:space="preserve"> </w:t>
            </w:r>
            <w:r w:rsidR="00260590" w:rsidRPr="00825F01">
              <w:rPr>
                <w:b/>
              </w:rPr>
              <w:t>fakultatywny</w:t>
            </w:r>
          </w:p>
        </w:tc>
        <w:tc>
          <w:tcPr>
            <w:tcW w:w="3402" w:type="dxa"/>
            <w:gridSpan w:val="2"/>
          </w:tcPr>
          <w:p w:rsidR="00F446AF" w:rsidRPr="00825F01" w:rsidRDefault="00F446AF" w:rsidP="004F04B3">
            <w:r w:rsidRPr="00825F01">
              <w:t>Język przedmiotu / modułu:</w:t>
            </w:r>
            <w:r w:rsidR="00825F01" w:rsidRPr="00825F01">
              <w:t xml:space="preserve"> </w:t>
            </w:r>
            <w:r w:rsidRPr="00825F01">
              <w:rPr>
                <w:b/>
              </w:rPr>
              <w:t>polski</w:t>
            </w:r>
          </w:p>
        </w:tc>
      </w:tr>
      <w:tr w:rsidR="00F446AF" w:rsidRPr="00825F01" w:rsidTr="00260590">
        <w:trPr>
          <w:cantSplit/>
        </w:trPr>
        <w:tc>
          <w:tcPr>
            <w:tcW w:w="497" w:type="dxa"/>
            <w:vMerge/>
          </w:tcPr>
          <w:p w:rsidR="00F446AF" w:rsidRPr="00825F01" w:rsidRDefault="00F446AF" w:rsidP="004F04B3"/>
        </w:tc>
        <w:tc>
          <w:tcPr>
            <w:tcW w:w="1357" w:type="dxa"/>
            <w:vAlign w:val="center"/>
          </w:tcPr>
          <w:p w:rsidR="00F446AF" w:rsidRPr="00825F01" w:rsidRDefault="00F446AF" w:rsidP="004F04B3">
            <w:r w:rsidRPr="00825F01">
              <w:t>Forma zajęć</w:t>
            </w:r>
          </w:p>
        </w:tc>
        <w:tc>
          <w:tcPr>
            <w:tcW w:w="1357" w:type="dxa"/>
            <w:vAlign w:val="center"/>
          </w:tcPr>
          <w:p w:rsidR="00F446AF" w:rsidRPr="00825F01" w:rsidRDefault="00F446AF" w:rsidP="004F04B3">
            <w:pPr>
              <w:jc w:val="center"/>
            </w:pPr>
            <w:r w:rsidRPr="00825F01"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446AF" w:rsidRPr="00825F01" w:rsidRDefault="00F446AF" w:rsidP="004F04B3">
            <w:pPr>
              <w:jc w:val="center"/>
            </w:pPr>
            <w:r w:rsidRPr="00825F01">
              <w:t>ćwiczenia</w:t>
            </w:r>
          </w:p>
        </w:tc>
        <w:tc>
          <w:tcPr>
            <w:tcW w:w="1493" w:type="dxa"/>
            <w:vAlign w:val="center"/>
          </w:tcPr>
          <w:p w:rsidR="00F446AF" w:rsidRPr="00825F01" w:rsidRDefault="00F446AF" w:rsidP="004F04B3">
            <w:pPr>
              <w:jc w:val="center"/>
            </w:pPr>
            <w:r w:rsidRPr="00825F01">
              <w:t>laboratorium</w:t>
            </w:r>
          </w:p>
        </w:tc>
        <w:tc>
          <w:tcPr>
            <w:tcW w:w="1276" w:type="dxa"/>
            <w:vAlign w:val="center"/>
          </w:tcPr>
          <w:p w:rsidR="00F446AF" w:rsidRPr="00825F01" w:rsidRDefault="00F446AF" w:rsidP="004F04B3">
            <w:pPr>
              <w:jc w:val="center"/>
            </w:pPr>
            <w:r w:rsidRPr="00825F01">
              <w:t>projekt</w:t>
            </w:r>
          </w:p>
        </w:tc>
        <w:tc>
          <w:tcPr>
            <w:tcW w:w="1313" w:type="dxa"/>
            <w:vAlign w:val="center"/>
          </w:tcPr>
          <w:p w:rsidR="00F446AF" w:rsidRPr="00825F01" w:rsidRDefault="00F446AF" w:rsidP="004F04B3">
            <w:pPr>
              <w:jc w:val="center"/>
            </w:pPr>
            <w:r w:rsidRPr="00825F01">
              <w:t>seminarium</w:t>
            </w:r>
          </w:p>
        </w:tc>
        <w:tc>
          <w:tcPr>
            <w:tcW w:w="2089" w:type="dxa"/>
            <w:vAlign w:val="center"/>
          </w:tcPr>
          <w:p w:rsidR="00F446AF" w:rsidRPr="00825F01" w:rsidRDefault="00F446AF" w:rsidP="004F04B3">
            <w:pPr>
              <w:jc w:val="center"/>
            </w:pPr>
            <w:r w:rsidRPr="00825F01">
              <w:t xml:space="preserve">inne </w:t>
            </w:r>
            <w:r w:rsidRPr="00825F01">
              <w:br/>
              <w:t>(wpisać jakie)</w:t>
            </w:r>
          </w:p>
        </w:tc>
      </w:tr>
      <w:tr w:rsidR="00F446AF" w:rsidRPr="00825F01" w:rsidTr="00260590">
        <w:trPr>
          <w:cantSplit/>
        </w:trPr>
        <w:tc>
          <w:tcPr>
            <w:tcW w:w="497" w:type="dxa"/>
            <w:vMerge/>
          </w:tcPr>
          <w:p w:rsidR="00F446AF" w:rsidRPr="00825F01" w:rsidRDefault="00F446AF" w:rsidP="004F04B3"/>
        </w:tc>
        <w:tc>
          <w:tcPr>
            <w:tcW w:w="1357" w:type="dxa"/>
          </w:tcPr>
          <w:p w:rsidR="00F446AF" w:rsidRPr="00825F01" w:rsidRDefault="00F446AF" w:rsidP="004F04B3">
            <w:r w:rsidRPr="00825F01">
              <w:t>Wymiar zajęć (godz.)</w:t>
            </w:r>
          </w:p>
        </w:tc>
        <w:tc>
          <w:tcPr>
            <w:tcW w:w="1357" w:type="dxa"/>
            <w:vAlign w:val="center"/>
          </w:tcPr>
          <w:p w:rsidR="00F446AF" w:rsidRPr="00825F01" w:rsidRDefault="00265D92" w:rsidP="004F04B3">
            <w:pPr>
              <w:jc w:val="center"/>
            </w:pPr>
            <w:r w:rsidRPr="00825F01"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F446AF" w:rsidRPr="00825F01" w:rsidRDefault="00265D92" w:rsidP="004F04B3">
            <w:pPr>
              <w:jc w:val="center"/>
            </w:pPr>
            <w:r w:rsidRPr="00825F01">
              <w:t>15</w:t>
            </w:r>
          </w:p>
        </w:tc>
        <w:tc>
          <w:tcPr>
            <w:tcW w:w="1493" w:type="dxa"/>
            <w:vAlign w:val="center"/>
          </w:tcPr>
          <w:p w:rsidR="00F446AF" w:rsidRPr="00825F01" w:rsidRDefault="00F446AF" w:rsidP="004F04B3">
            <w:pPr>
              <w:jc w:val="center"/>
            </w:pPr>
          </w:p>
        </w:tc>
        <w:tc>
          <w:tcPr>
            <w:tcW w:w="1276" w:type="dxa"/>
            <w:vAlign w:val="center"/>
          </w:tcPr>
          <w:p w:rsidR="00F446AF" w:rsidRPr="00825F01" w:rsidRDefault="00F446AF" w:rsidP="004F04B3">
            <w:pPr>
              <w:jc w:val="center"/>
            </w:pPr>
          </w:p>
        </w:tc>
        <w:tc>
          <w:tcPr>
            <w:tcW w:w="1313" w:type="dxa"/>
            <w:vAlign w:val="center"/>
          </w:tcPr>
          <w:p w:rsidR="00F446AF" w:rsidRPr="00825F01" w:rsidRDefault="00F446AF" w:rsidP="004F04B3">
            <w:pPr>
              <w:jc w:val="center"/>
            </w:pPr>
          </w:p>
        </w:tc>
        <w:tc>
          <w:tcPr>
            <w:tcW w:w="2089" w:type="dxa"/>
            <w:vAlign w:val="center"/>
          </w:tcPr>
          <w:p w:rsidR="00F446AF" w:rsidRPr="00825F01" w:rsidRDefault="00F446AF" w:rsidP="004F04B3">
            <w:pPr>
              <w:jc w:val="center"/>
            </w:pPr>
          </w:p>
        </w:tc>
      </w:tr>
    </w:tbl>
    <w:p w:rsidR="00F446AF" w:rsidRPr="00825F01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752"/>
      </w:tblGrid>
      <w:tr w:rsidR="00F446AF" w:rsidRPr="00825F01" w:rsidTr="3A6C852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446AF" w:rsidRPr="00825F01" w:rsidRDefault="00F446AF" w:rsidP="004F04B3">
            <w:r w:rsidRPr="00825F01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F446AF" w:rsidRPr="00825F01" w:rsidRDefault="00372B8C" w:rsidP="004F04B3">
            <w:pPr>
              <w:rPr>
                <w:color w:val="000000"/>
              </w:rPr>
            </w:pPr>
            <w:r w:rsidRPr="00825F01">
              <w:rPr>
                <w:color w:val="000000"/>
              </w:rPr>
              <w:t>d</w:t>
            </w:r>
            <w:r w:rsidR="00DF7196" w:rsidRPr="00825F01">
              <w:rPr>
                <w:color w:val="000000"/>
              </w:rPr>
              <w:t xml:space="preserve">r </w:t>
            </w:r>
            <w:r w:rsidR="002036F7" w:rsidRPr="00825F01">
              <w:rPr>
                <w:color w:val="000000"/>
              </w:rPr>
              <w:t>Iwona Maria Kijowska</w:t>
            </w:r>
          </w:p>
        </w:tc>
      </w:tr>
      <w:tr w:rsidR="00F446AF" w:rsidRPr="00825F01" w:rsidTr="3A6C8524">
        <w:tc>
          <w:tcPr>
            <w:tcW w:w="2988" w:type="dxa"/>
            <w:vAlign w:val="center"/>
          </w:tcPr>
          <w:p w:rsidR="00F446AF" w:rsidRPr="00825F01" w:rsidRDefault="00F446AF" w:rsidP="004F04B3">
            <w:r w:rsidRPr="00825F01">
              <w:t>Prowadzący zajęcia</w:t>
            </w:r>
          </w:p>
        </w:tc>
        <w:tc>
          <w:tcPr>
            <w:tcW w:w="7752" w:type="dxa"/>
            <w:vAlign w:val="center"/>
          </w:tcPr>
          <w:p w:rsidR="00F446AF" w:rsidRPr="00825F01" w:rsidRDefault="001829B5" w:rsidP="004F04B3">
            <w:pPr>
              <w:rPr>
                <w:color w:val="000000"/>
              </w:rPr>
            </w:pPr>
            <w:r w:rsidRPr="00825F01">
              <w:rPr>
                <w:color w:val="000000"/>
              </w:rPr>
              <w:t>dr Iwona Maria Kijowska</w:t>
            </w:r>
            <w:r w:rsidRPr="00825F01">
              <w:rPr>
                <w:color w:val="000000" w:themeColor="text1"/>
              </w:rPr>
              <w:t xml:space="preserve"> ; </w:t>
            </w:r>
            <w:r w:rsidR="00372B8C" w:rsidRPr="00825F01">
              <w:rPr>
                <w:color w:val="000000" w:themeColor="text1"/>
              </w:rPr>
              <w:t>d</w:t>
            </w:r>
            <w:bookmarkStart w:id="0" w:name="_GoBack"/>
            <w:bookmarkEnd w:id="0"/>
            <w:r w:rsidR="74A0F0FC" w:rsidRPr="00825F01">
              <w:rPr>
                <w:color w:val="000000" w:themeColor="text1"/>
              </w:rPr>
              <w:t xml:space="preserve">r Dorota </w:t>
            </w:r>
            <w:proofErr w:type="spellStart"/>
            <w:r w:rsidR="74A0F0FC" w:rsidRPr="00825F01">
              <w:rPr>
                <w:color w:val="000000" w:themeColor="text1"/>
              </w:rPr>
              <w:t>Bronk</w:t>
            </w:r>
            <w:proofErr w:type="spellEnd"/>
          </w:p>
        </w:tc>
      </w:tr>
      <w:tr w:rsidR="00F446AF" w:rsidRPr="00825F01" w:rsidTr="3A6C8524">
        <w:tc>
          <w:tcPr>
            <w:tcW w:w="2988" w:type="dxa"/>
            <w:vAlign w:val="center"/>
          </w:tcPr>
          <w:p w:rsidR="00F446AF" w:rsidRPr="00825F01" w:rsidRDefault="00F446AF" w:rsidP="004F04B3">
            <w:pPr>
              <w:jc w:val="both"/>
            </w:pPr>
            <w:r w:rsidRPr="00825F01">
              <w:t>Cel  kształcenia przedmiotu / modułu</w:t>
            </w:r>
          </w:p>
        </w:tc>
        <w:tc>
          <w:tcPr>
            <w:tcW w:w="7752" w:type="dxa"/>
            <w:vAlign w:val="center"/>
          </w:tcPr>
          <w:p w:rsidR="00F63BFD" w:rsidRPr="00825F01" w:rsidRDefault="00F63BFD" w:rsidP="00F63BFD">
            <w:pPr>
              <w:jc w:val="both"/>
            </w:pPr>
            <w:r w:rsidRPr="00825F01">
              <w:t>Z</w:t>
            </w:r>
            <w:r w:rsidR="003D654A" w:rsidRPr="00825F01">
              <w:t>apoznanie studentów z</w:t>
            </w:r>
            <w:r w:rsidRPr="00825F01">
              <w:t>:</w:t>
            </w:r>
          </w:p>
          <w:p w:rsidR="00F63BFD" w:rsidRPr="00825F01" w:rsidRDefault="003D654A" w:rsidP="00F63BFD">
            <w:pPr>
              <w:numPr>
                <w:ilvl w:val="0"/>
                <w:numId w:val="3"/>
              </w:numPr>
              <w:jc w:val="both"/>
            </w:pPr>
            <w:r w:rsidRPr="00825F01">
              <w:t xml:space="preserve">problematyką dotyczącą samobójstw w aspekcie </w:t>
            </w:r>
            <w:r w:rsidR="00F63BFD" w:rsidRPr="00825F01">
              <w:t>przyczynowym i objawowym,</w:t>
            </w:r>
            <w:r w:rsidRPr="00825F01">
              <w:t xml:space="preserve"> </w:t>
            </w:r>
          </w:p>
          <w:p w:rsidR="00F63BFD" w:rsidRPr="00825F01" w:rsidRDefault="003D654A" w:rsidP="00F63BFD">
            <w:pPr>
              <w:numPr>
                <w:ilvl w:val="0"/>
                <w:numId w:val="3"/>
              </w:numPr>
              <w:jc w:val="both"/>
            </w:pPr>
            <w:r w:rsidRPr="00825F01">
              <w:t>syndrom</w:t>
            </w:r>
            <w:r w:rsidR="00F63BFD" w:rsidRPr="00825F01">
              <w:t>em</w:t>
            </w:r>
            <w:r w:rsidRPr="00825F01">
              <w:t xml:space="preserve"> </w:t>
            </w:r>
            <w:proofErr w:type="spellStart"/>
            <w:r w:rsidRPr="00825F01">
              <w:t>presuicydaln</w:t>
            </w:r>
            <w:r w:rsidR="00F63BFD" w:rsidRPr="00825F01">
              <w:t>ym</w:t>
            </w:r>
            <w:proofErr w:type="spellEnd"/>
            <w:r w:rsidR="00F63BFD" w:rsidRPr="00825F01">
              <w:t xml:space="preserve"> oraz</w:t>
            </w:r>
            <w:r w:rsidRPr="00825F01">
              <w:t xml:space="preserve"> motyw</w:t>
            </w:r>
            <w:r w:rsidR="00F63BFD" w:rsidRPr="00825F01">
              <w:t>ami</w:t>
            </w:r>
            <w:r w:rsidRPr="00825F01">
              <w:t xml:space="preserve"> samobójstw osób w różnych kategoriach wiekowych</w:t>
            </w:r>
            <w:r w:rsidR="00F63BFD" w:rsidRPr="00825F01">
              <w:t>,</w:t>
            </w:r>
          </w:p>
          <w:p w:rsidR="00F446AF" w:rsidRPr="00825F01" w:rsidRDefault="003D654A" w:rsidP="00F63BFD">
            <w:pPr>
              <w:numPr>
                <w:ilvl w:val="0"/>
                <w:numId w:val="3"/>
              </w:numPr>
              <w:jc w:val="both"/>
            </w:pPr>
            <w:r w:rsidRPr="00825F01">
              <w:t>możliwości</w:t>
            </w:r>
            <w:r w:rsidR="00F63BFD" w:rsidRPr="00825F01">
              <w:t>ami</w:t>
            </w:r>
            <w:r w:rsidRPr="00825F01">
              <w:t xml:space="preserve"> prowadzenia działań profilaktycznych i interwencyjnych.</w:t>
            </w:r>
          </w:p>
        </w:tc>
      </w:tr>
      <w:tr w:rsidR="003D654A" w:rsidRPr="00825F01" w:rsidTr="3A6C852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3D654A" w:rsidRPr="00825F01" w:rsidRDefault="003D654A" w:rsidP="004F04B3">
            <w:r w:rsidRPr="00825F01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3D654A" w:rsidRPr="00825F01" w:rsidRDefault="003D654A" w:rsidP="003D654A">
            <w:pPr>
              <w:rPr>
                <w:rFonts w:eastAsia="Calibri"/>
                <w:color w:val="FF0000"/>
                <w:lang w:eastAsia="en-US"/>
              </w:rPr>
            </w:pPr>
          </w:p>
        </w:tc>
      </w:tr>
    </w:tbl>
    <w:p w:rsidR="00F446AF" w:rsidRPr="00825F01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079"/>
        <w:gridCol w:w="1560"/>
      </w:tblGrid>
      <w:tr w:rsidR="00F446AF" w:rsidRPr="00825F01" w:rsidTr="00407391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446AF" w:rsidRPr="00825F01" w:rsidRDefault="00F446AF" w:rsidP="004F04B3">
            <w:pPr>
              <w:jc w:val="center"/>
              <w:rPr>
                <w:b/>
              </w:rPr>
            </w:pPr>
            <w:r w:rsidRPr="00825F01">
              <w:rPr>
                <w:b/>
              </w:rPr>
              <w:t>EFEKTY UCZENIA SIĘ</w:t>
            </w:r>
          </w:p>
        </w:tc>
      </w:tr>
      <w:tr w:rsidR="00F446AF" w:rsidRPr="00825F01" w:rsidTr="0026059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446AF" w:rsidRPr="00825F01" w:rsidRDefault="00F446AF" w:rsidP="004F04B3">
            <w:pPr>
              <w:jc w:val="center"/>
            </w:pPr>
            <w:r w:rsidRPr="00825F01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446AF" w:rsidRPr="00825F01" w:rsidRDefault="00F446AF" w:rsidP="00260590">
            <w:pPr>
              <w:jc w:val="center"/>
            </w:pPr>
            <w:r w:rsidRPr="00825F01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6AF" w:rsidRPr="00825F01" w:rsidRDefault="00F446AF" w:rsidP="004F04B3">
            <w:pPr>
              <w:jc w:val="center"/>
            </w:pPr>
            <w:r w:rsidRPr="00825F01">
              <w:t>Kod kierunkowego efektu</w:t>
            </w:r>
          </w:p>
          <w:p w:rsidR="00F446AF" w:rsidRPr="00825F01" w:rsidRDefault="00F446AF" w:rsidP="004F04B3">
            <w:pPr>
              <w:jc w:val="center"/>
            </w:pPr>
            <w:r w:rsidRPr="00825F01">
              <w:t>uczenia się</w:t>
            </w:r>
          </w:p>
        </w:tc>
      </w:tr>
      <w:tr w:rsidR="002036F7" w:rsidRPr="00825F01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36F7" w:rsidRPr="00825F01" w:rsidRDefault="002036F7" w:rsidP="00347695">
            <w:r w:rsidRPr="00825F01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36F7" w:rsidRPr="00825F01" w:rsidRDefault="00A17C4D" w:rsidP="002036F7">
            <w:pPr>
              <w:jc w:val="both"/>
            </w:pPr>
            <w:r w:rsidRPr="00825F01">
              <w:t xml:space="preserve">Ma wiedzę w zakresie </w:t>
            </w:r>
            <w:r w:rsidR="002036F7" w:rsidRPr="00825F01">
              <w:t>problematyki samobójstw w ujęciu różnych dyscyplin naukowych w aspekcie przyczynowym i objawowym</w:t>
            </w:r>
            <w:r w:rsidR="00B7220C" w:rsidRPr="00825F01">
              <w:t>,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036F7" w:rsidRPr="00825F01" w:rsidRDefault="002036F7" w:rsidP="002F1C84">
            <w:pPr>
              <w:jc w:val="center"/>
            </w:pPr>
            <w:r w:rsidRPr="00825F01">
              <w:t>K1P _W0</w:t>
            </w:r>
            <w:r w:rsidR="002F1C84" w:rsidRPr="00825F01">
              <w:t>9</w:t>
            </w:r>
          </w:p>
        </w:tc>
      </w:tr>
      <w:tr w:rsidR="002036F7" w:rsidRPr="00825F01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36F7" w:rsidRPr="00825F01" w:rsidRDefault="002036F7" w:rsidP="00347695">
            <w:r w:rsidRPr="00825F01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36F7" w:rsidRPr="00825F01" w:rsidRDefault="00A17C4D" w:rsidP="0062353B">
            <w:pPr>
              <w:jc w:val="both"/>
            </w:pPr>
            <w:r w:rsidRPr="00825F01">
              <w:t xml:space="preserve">Ma wiedzę w zakresie </w:t>
            </w:r>
            <w:r w:rsidR="002036F7" w:rsidRPr="00825F01">
              <w:t>motywów samobójstw osób w różnym wieku</w:t>
            </w:r>
            <w:r w:rsidR="00B7220C" w:rsidRPr="00825F01">
              <w:t>,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36F7" w:rsidRPr="00825F01" w:rsidRDefault="002036F7" w:rsidP="00260590">
            <w:pPr>
              <w:jc w:val="center"/>
            </w:pPr>
          </w:p>
        </w:tc>
      </w:tr>
      <w:tr w:rsidR="002036F7" w:rsidRPr="00825F01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36F7" w:rsidRPr="00825F01" w:rsidRDefault="002036F7" w:rsidP="004F04B3">
            <w:r w:rsidRPr="00825F01"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36F7" w:rsidRPr="00825F01" w:rsidRDefault="00A17C4D" w:rsidP="0062353B">
            <w:pPr>
              <w:jc w:val="both"/>
            </w:pPr>
            <w:r w:rsidRPr="00825F01">
              <w:t xml:space="preserve">Ma wiedzę w zakresie </w:t>
            </w:r>
            <w:r w:rsidR="002036F7" w:rsidRPr="00825F01">
              <w:t>zasad i reguł prowadzenia działań profilaktycznych i interwencyjnych wobec osób sygnalizujących lub podejmujących próby samobójcze</w:t>
            </w:r>
            <w:r w:rsidR="00B7220C" w:rsidRPr="00825F01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36F7" w:rsidRPr="00825F01" w:rsidRDefault="0043704B" w:rsidP="002F1C84">
            <w:pPr>
              <w:jc w:val="center"/>
            </w:pPr>
            <w:r w:rsidRPr="00825F01">
              <w:t>K1P_W</w:t>
            </w:r>
            <w:r w:rsidR="002F1C84" w:rsidRPr="00825F01">
              <w:t>10</w:t>
            </w:r>
          </w:p>
        </w:tc>
      </w:tr>
      <w:tr w:rsidR="00795A7B" w:rsidRPr="00825F01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95A7B" w:rsidRPr="00825F01" w:rsidRDefault="0043704B" w:rsidP="004F04B3">
            <w:r w:rsidRPr="00825F01"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95A7B" w:rsidRPr="00825F01" w:rsidRDefault="00A17C4D" w:rsidP="0062353B">
            <w:pPr>
              <w:jc w:val="both"/>
            </w:pPr>
            <w:r w:rsidRPr="00825F01">
              <w:t xml:space="preserve">Potrafi </w:t>
            </w:r>
            <w:r w:rsidR="0043704B" w:rsidRPr="00825F01">
              <w:t>r</w:t>
            </w:r>
            <w:r w:rsidR="00795A7B" w:rsidRPr="00825F01">
              <w:t xml:space="preserve">ozpoznać </w:t>
            </w:r>
            <w:r w:rsidR="0043704B" w:rsidRPr="00825F01">
              <w:t>potrzeby i określić motywy działania osób usiłujących popełnić samobójstwo</w:t>
            </w:r>
            <w:r w:rsidR="00B7220C" w:rsidRPr="00825F01">
              <w:t>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704B" w:rsidRPr="00825F01" w:rsidRDefault="002F1C84" w:rsidP="00260590">
            <w:pPr>
              <w:jc w:val="center"/>
            </w:pPr>
            <w:r w:rsidRPr="00825F01">
              <w:t>K1P _U07</w:t>
            </w:r>
          </w:p>
          <w:p w:rsidR="004B59EA" w:rsidRPr="00825F01" w:rsidRDefault="004B59EA" w:rsidP="002F1C84"/>
        </w:tc>
      </w:tr>
      <w:tr w:rsidR="004B59EA" w:rsidRPr="00825F01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B59EA" w:rsidRPr="00825F01" w:rsidRDefault="004B59EA" w:rsidP="004F04B3">
            <w:r w:rsidRPr="00825F01"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B59EA" w:rsidRPr="00825F01" w:rsidRDefault="00A17C4D" w:rsidP="0062353B">
            <w:pPr>
              <w:jc w:val="both"/>
            </w:pPr>
            <w:r w:rsidRPr="00825F01">
              <w:t xml:space="preserve">Potrafi </w:t>
            </w:r>
            <w:r w:rsidR="004B59EA" w:rsidRPr="00825F01">
              <w:t>podjąć działania na rzecz afirmacji życia i przeciwdziałania samobójstwom</w:t>
            </w:r>
            <w:r w:rsidR="00B7220C" w:rsidRPr="00825F01">
              <w:t>,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B59EA" w:rsidRPr="00825F01" w:rsidRDefault="004B59EA" w:rsidP="00260590">
            <w:pPr>
              <w:jc w:val="center"/>
            </w:pPr>
            <w:r w:rsidRPr="00825F01">
              <w:t>K1P _U0</w:t>
            </w:r>
            <w:r w:rsidR="002F1C84" w:rsidRPr="00825F01">
              <w:t>9</w:t>
            </w:r>
          </w:p>
        </w:tc>
      </w:tr>
      <w:tr w:rsidR="004B59EA" w:rsidRPr="00825F01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B59EA" w:rsidRPr="00825F01" w:rsidRDefault="00347695" w:rsidP="004F04B3">
            <w:r w:rsidRPr="00825F01"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B59EA" w:rsidRPr="00825F01" w:rsidRDefault="00A17C4D" w:rsidP="0062353B">
            <w:pPr>
              <w:jc w:val="both"/>
            </w:pPr>
            <w:r w:rsidRPr="00825F01">
              <w:t xml:space="preserve">Potrafi </w:t>
            </w:r>
            <w:r w:rsidR="004B59EA" w:rsidRPr="00825F01">
              <w:t>określić rolę nauczyciela w przeciwdziałaniu samobójstwu u dzieci i młodzieży</w:t>
            </w:r>
            <w:r w:rsidR="00B7220C" w:rsidRPr="00825F01">
              <w:t>,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59EA" w:rsidRPr="00825F01" w:rsidRDefault="004B59EA" w:rsidP="00260590">
            <w:pPr>
              <w:jc w:val="center"/>
            </w:pPr>
          </w:p>
        </w:tc>
      </w:tr>
      <w:tr w:rsidR="002036F7" w:rsidRPr="00825F01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36F7" w:rsidRPr="00825F01" w:rsidRDefault="00347695" w:rsidP="004F04B3">
            <w:r w:rsidRPr="00825F01">
              <w:t>07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36F7" w:rsidRPr="00825F01" w:rsidRDefault="00A17C4D" w:rsidP="0062353B">
            <w:pPr>
              <w:jc w:val="both"/>
            </w:pPr>
            <w:r w:rsidRPr="00825F01">
              <w:t xml:space="preserve">Potrafi </w:t>
            </w:r>
            <w:r w:rsidR="0043704B" w:rsidRPr="00825F01">
              <w:t>p</w:t>
            </w:r>
            <w:r w:rsidR="00795A7B" w:rsidRPr="00825F01">
              <w:t>odjąć dialog z osobą usiłującą popełnić samobójstwo</w:t>
            </w:r>
            <w:r w:rsidR="00B7220C" w:rsidRPr="00825F01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36F7" w:rsidRPr="00825F01" w:rsidRDefault="004B59EA" w:rsidP="00260590">
            <w:pPr>
              <w:jc w:val="center"/>
            </w:pPr>
            <w:r w:rsidRPr="00825F01">
              <w:t>K1P _U13</w:t>
            </w:r>
          </w:p>
        </w:tc>
      </w:tr>
      <w:tr w:rsidR="002036F7" w:rsidRPr="00825F01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36F7" w:rsidRPr="00825F01" w:rsidRDefault="00347695" w:rsidP="004F04B3">
            <w:r w:rsidRPr="00825F01">
              <w:t>08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36F7" w:rsidRPr="00825F01" w:rsidRDefault="00A17C4D" w:rsidP="0062353B">
            <w:pPr>
              <w:jc w:val="both"/>
            </w:pPr>
            <w:r w:rsidRPr="00825F01">
              <w:t>Jest gotów do z</w:t>
            </w:r>
            <w:r w:rsidR="004B59EA" w:rsidRPr="00825F01">
              <w:t>achowania się w sposób profesjonalny i zgodny z zasadami etyki zawodowej</w:t>
            </w:r>
            <w:r w:rsidR="00B7220C" w:rsidRPr="00825F01">
              <w:t>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36F7" w:rsidRPr="00825F01" w:rsidRDefault="004B59EA" w:rsidP="002F1C84">
            <w:pPr>
              <w:jc w:val="center"/>
            </w:pPr>
            <w:r w:rsidRPr="00825F01">
              <w:t>K1P _K0</w:t>
            </w:r>
            <w:r w:rsidR="002F1C84" w:rsidRPr="00825F01">
              <w:t>2</w:t>
            </w:r>
          </w:p>
        </w:tc>
      </w:tr>
      <w:tr w:rsidR="002036F7" w:rsidRPr="00825F01" w:rsidTr="002605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036F7" w:rsidRPr="00825F01" w:rsidRDefault="00347695" w:rsidP="004F04B3">
            <w:r w:rsidRPr="00825F01">
              <w:t>09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036F7" w:rsidRPr="00825F01" w:rsidRDefault="00A17C4D" w:rsidP="00347695">
            <w:pPr>
              <w:jc w:val="both"/>
            </w:pPr>
            <w:r w:rsidRPr="00825F01">
              <w:t xml:space="preserve">Jest gotów do </w:t>
            </w:r>
            <w:r w:rsidR="004B59EA" w:rsidRPr="00825F01">
              <w:t>podjęcia współpracy z innymi specjalistami na rzecz przeciwdziałania samobójstwom</w:t>
            </w:r>
            <w:r w:rsidR="00B7220C" w:rsidRPr="00825F01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36F7" w:rsidRPr="00825F01" w:rsidRDefault="004B59EA" w:rsidP="002F1C84">
            <w:pPr>
              <w:jc w:val="center"/>
            </w:pPr>
            <w:r w:rsidRPr="00825F01">
              <w:t>K1P _K0</w:t>
            </w:r>
            <w:r w:rsidR="002F1C84" w:rsidRPr="00825F01">
              <w:t>3</w:t>
            </w:r>
          </w:p>
        </w:tc>
      </w:tr>
    </w:tbl>
    <w:p w:rsidR="00F446AF" w:rsidRPr="00825F01" w:rsidRDefault="00F446AF" w:rsidP="00F446AF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740"/>
      </w:tblGrid>
      <w:tr w:rsidR="00F446AF" w:rsidRPr="00825F01" w:rsidTr="00407391">
        <w:tc>
          <w:tcPr>
            <w:tcW w:w="10740" w:type="dxa"/>
            <w:vAlign w:val="center"/>
          </w:tcPr>
          <w:p w:rsidR="00F446AF" w:rsidRPr="00825F01" w:rsidRDefault="00F446AF" w:rsidP="004F04B3">
            <w:pPr>
              <w:jc w:val="center"/>
              <w:rPr>
                <w:b/>
              </w:rPr>
            </w:pPr>
            <w:r w:rsidRPr="00825F01">
              <w:rPr>
                <w:b/>
              </w:rPr>
              <w:t>TREŚCI PROGRAMOWE</w:t>
            </w:r>
          </w:p>
        </w:tc>
      </w:tr>
      <w:tr w:rsidR="00F446AF" w:rsidRPr="00825F01" w:rsidTr="00407391">
        <w:tc>
          <w:tcPr>
            <w:tcW w:w="10740" w:type="dxa"/>
            <w:shd w:val="pct15" w:color="auto" w:fill="FFFFFF"/>
          </w:tcPr>
          <w:p w:rsidR="00F446AF" w:rsidRPr="00825F01" w:rsidRDefault="00F446AF" w:rsidP="004F04B3">
            <w:r w:rsidRPr="00825F01">
              <w:t>Wykład</w:t>
            </w:r>
          </w:p>
        </w:tc>
      </w:tr>
      <w:tr w:rsidR="00F446AF" w:rsidRPr="00825F01" w:rsidTr="00260590">
        <w:trPr>
          <w:trHeight w:val="868"/>
        </w:trPr>
        <w:tc>
          <w:tcPr>
            <w:tcW w:w="10740" w:type="dxa"/>
          </w:tcPr>
          <w:p w:rsidR="00EB19DA" w:rsidRPr="00825F01" w:rsidRDefault="005B7F7E" w:rsidP="00260590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Suicydologia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naukach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społecznych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>.</w:t>
            </w:r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Samobójstwa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ujęciu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filozoficznym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psychologicznym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socjologicznym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biologicznym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medycznym</w:t>
            </w:r>
            <w:proofErr w:type="spellEnd"/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E</w:t>
            </w:r>
            <w:r w:rsidR="00EB19DA" w:rsidRPr="00825F01">
              <w:rPr>
                <w:rFonts w:ascii="Times New Roman" w:hAnsi="Times New Roman"/>
                <w:sz w:val="20"/>
                <w:szCs w:val="20"/>
              </w:rPr>
              <w:t>tiologi</w:t>
            </w:r>
            <w:r w:rsidRPr="00825F01">
              <w:rPr>
                <w:rFonts w:ascii="Times New Roman" w:hAnsi="Times New Roman"/>
                <w:sz w:val="20"/>
                <w:szCs w:val="20"/>
              </w:rPr>
              <w:t>a</w:t>
            </w:r>
            <w:proofErr w:type="spellEnd"/>
            <w:r w:rsidR="00EB19DA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19DA" w:rsidRPr="00825F01">
              <w:rPr>
                <w:rFonts w:ascii="Times New Roman" w:hAnsi="Times New Roman"/>
                <w:sz w:val="20"/>
                <w:szCs w:val="20"/>
              </w:rPr>
              <w:t>zachowań</w:t>
            </w:r>
            <w:proofErr w:type="spellEnd"/>
            <w:r w:rsidR="00EB19DA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19DA" w:rsidRPr="00825F01">
              <w:rPr>
                <w:rFonts w:ascii="Times New Roman" w:hAnsi="Times New Roman"/>
                <w:sz w:val="20"/>
                <w:szCs w:val="20"/>
              </w:rPr>
              <w:t>suicydalnych</w:t>
            </w:r>
            <w:proofErr w:type="spellEnd"/>
            <w:r w:rsidR="00EB19DA" w:rsidRPr="00825F01">
              <w:rPr>
                <w:rFonts w:ascii="Times New Roman" w:hAnsi="Times New Roman"/>
                <w:sz w:val="20"/>
                <w:szCs w:val="20"/>
              </w:rPr>
              <w:t>.</w:t>
            </w:r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93918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Przeciwdziałanie</w:t>
            </w:r>
            <w:proofErr w:type="spellEnd"/>
            <w:r w:rsidR="00193918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93918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samobójstwom</w:t>
            </w:r>
            <w:proofErr w:type="spellEnd"/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="00EB19DA" w:rsidRPr="00825F01">
              <w:rPr>
                <w:rFonts w:ascii="Times New Roman" w:hAnsi="Times New Roman"/>
                <w:sz w:val="20"/>
                <w:szCs w:val="20"/>
              </w:rPr>
              <w:t>Kryminalistyczna</w:t>
            </w:r>
            <w:proofErr w:type="spellEnd"/>
            <w:r w:rsidR="00EB19DA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19DA" w:rsidRPr="00825F01">
              <w:rPr>
                <w:rFonts w:ascii="Times New Roman" w:hAnsi="Times New Roman"/>
                <w:sz w:val="20"/>
                <w:szCs w:val="20"/>
              </w:rPr>
              <w:t>problematyka</w:t>
            </w:r>
            <w:proofErr w:type="spellEnd"/>
            <w:r w:rsidR="00EB19DA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B19DA" w:rsidRPr="00825F01">
              <w:rPr>
                <w:rFonts w:ascii="Times New Roman" w:hAnsi="Times New Roman"/>
                <w:sz w:val="20"/>
                <w:szCs w:val="20"/>
              </w:rPr>
              <w:t>suicydologii</w:t>
            </w:r>
            <w:proofErr w:type="spellEnd"/>
          </w:p>
        </w:tc>
      </w:tr>
      <w:tr w:rsidR="00F446AF" w:rsidRPr="00825F01" w:rsidTr="00407391">
        <w:tc>
          <w:tcPr>
            <w:tcW w:w="10740" w:type="dxa"/>
            <w:shd w:val="pct15" w:color="auto" w:fill="FFFFFF"/>
          </w:tcPr>
          <w:p w:rsidR="00F446AF" w:rsidRPr="00825F01" w:rsidRDefault="00F446AF" w:rsidP="004F04B3">
            <w:r w:rsidRPr="00825F01">
              <w:t>Ćwiczenia</w:t>
            </w:r>
          </w:p>
        </w:tc>
      </w:tr>
      <w:tr w:rsidR="00F446AF" w:rsidRPr="00825F01" w:rsidTr="00407391">
        <w:tc>
          <w:tcPr>
            <w:tcW w:w="10740" w:type="dxa"/>
          </w:tcPr>
          <w:p w:rsidR="00193918" w:rsidRPr="00825F01" w:rsidRDefault="00193918" w:rsidP="00260590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Postępowanie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osobami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zagrożonymi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samobójstwem</w:t>
            </w:r>
            <w:proofErr w:type="spellEnd"/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Formy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psychologicznej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opieki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osobami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usiłującymi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dokonać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samobójstwa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3704B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Nauczyciel</w:t>
            </w:r>
            <w:proofErr w:type="spellEnd"/>
            <w:r w:rsidR="0043704B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3704B" w:rsidRPr="00825F01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="0043704B" w:rsidRPr="00825F01">
              <w:rPr>
                <w:rFonts w:ascii="Times New Roman" w:hAnsi="Times New Roman"/>
                <w:sz w:val="20"/>
                <w:szCs w:val="20"/>
              </w:rPr>
              <w:t>przeciwdziałaniu</w:t>
            </w:r>
            <w:proofErr w:type="spellEnd"/>
            <w:r w:rsidR="0043704B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3704B" w:rsidRPr="00825F01">
              <w:rPr>
                <w:rFonts w:ascii="Times New Roman" w:hAnsi="Times New Roman"/>
                <w:sz w:val="20"/>
                <w:szCs w:val="20"/>
              </w:rPr>
              <w:t>samobójstwu</w:t>
            </w:r>
            <w:proofErr w:type="spellEnd"/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825F01">
              <w:rPr>
                <w:rFonts w:ascii="Times New Roman" w:hAnsi="Times New Roman"/>
                <w:sz w:val="20"/>
                <w:szCs w:val="20"/>
              </w:rPr>
              <w:t xml:space="preserve">Program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pomocy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osobom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po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usiłowaniu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samobójstwa</w:t>
            </w:r>
            <w:proofErr w:type="spellEnd"/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="002036F7" w:rsidRPr="00825F01">
              <w:rPr>
                <w:rFonts w:ascii="Times New Roman" w:hAnsi="Times New Roman"/>
                <w:sz w:val="20"/>
                <w:szCs w:val="20"/>
              </w:rPr>
              <w:t>Działanie</w:t>
            </w:r>
            <w:proofErr w:type="spellEnd"/>
            <w:r w:rsidR="002036F7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036F7" w:rsidRPr="00825F01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="002036F7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036F7" w:rsidRPr="00825F01">
              <w:rPr>
                <w:rFonts w:ascii="Times New Roman" w:hAnsi="Times New Roman"/>
                <w:sz w:val="20"/>
                <w:szCs w:val="20"/>
              </w:rPr>
              <w:t>rzecz</w:t>
            </w:r>
            <w:proofErr w:type="spellEnd"/>
            <w:r w:rsidR="002036F7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036F7" w:rsidRPr="00825F01">
              <w:rPr>
                <w:rFonts w:ascii="Times New Roman" w:hAnsi="Times New Roman"/>
                <w:sz w:val="20"/>
                <w:szCs w:val="20"/>
              </w:rPr>
              <w:t>afirmacji</w:t>
            </w:r>
            <w:proofErr w:type="spellEnd"/>
            <w:r w:rsidR="002036F7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036F7" w:rsidRPr="00825F01">
              <w:rPr>
                <w:rFonts w:ascii="Times New Roman" w:hAnsi="Times New Roman"/>
                <w:sz w:val="20"/>
                <w:szCs w:val="20"/>
              </w:rPr>
              <w:t>życia</w:t>
            </w:r>
            <w:proofErr w:type="spellEnd"/>
            <w:r w:rsidR="002036F7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036F7" w:rsidRPr="00825F01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="002036F7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036F7" w:rsidRPr="00825F01">
              <w:rPr>
                <w:rFonts w:ascii="Times New Roman" w:hAnsi="Times New Roman"/>
                <w:sz w:val="20"/>
                <w:szCs w:val="20"/>
              </w:rPr>
              <w:t>poprawy</w:t>
            </w:r>
            <w:proofErr w:type="spellEnd"/>
            <w:r w:rsidR="002036F7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036F7" w:rsidRPr="00825F01">
              <w:rPr>
                <w:rFonts w:ascii="Times New Roman" w:hAnsi="Times New Roman"/>
                <w:sz w:val="20"/>
                <w:szCs w:val="20"/>
              </w:rPr>
              <w:t>jego</w:t>
            </w:r>
            <w:proofErr w:type="spellEnd"/>
            <w:r w:rsidR="002036F7"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036F7" w:rsidRPr="00825F01">
              <w:rPr>
                <w:rFonts w:ascii="Times New Roman" w:hAnsi="Times New Roman"/>
                <w:sz w:val="20"/>
                <w:szCs w:val="20"/>
              </w:rPr>
              <w:t>jakości</w:t>
            </w:r>
            <w:proofErr w:type="spellEnd"/>
            <w:r w:rsidR="00260590" w:rsidRPr="00825F01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Systemy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zapobiegania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zamachom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samobójczym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świecie</w:t>
            </w:r>
            <w:proofErr w:type="spellEnd"/>
          </w:p>
          <w:p w:rsidR="00F446AF" w:rsidRPr="00825F01" w:rsidRDefault="00FE686F" w:rsidP="004F04B3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25F0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tym treści powiązane z praktycznym przygotowaniem zawodowym:100%</w:t>
            </w:r>
          </w:p>
        </w:tc>
      </w:tr>
    </w:tbl>
    <w:p w:rsidR="00F446AF" w:rsidRPr="00825F01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093"/>
        <w:gridCol w:w="8647"/>
      </w:tblGrid>
      <w:tr w:rsidR="00F446AF" w:rsidRPr="00825F01" w:rsidTr="00260590"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:rsidR="00F446AF" w:rsidRPr="00825F01" w:rsidRDefault="00F446AF" w:rsidP="00260590">
            <w:r w:rsidRPr="00825F01">
              <w:t>Literatura podstawowa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46AF" w:rsidRPr="00825F01" w:rsidRDefault="00F63BFD" w:rsidP="00260590">
            <w:pPr>
              <w:pStyle w:val="Bezodstpw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Hołyst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B., </w:t>
            </w:r>
            <w:proofErr w:type="spellStart"/>
            <w:r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Suicydologia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LexisNexis, Warszawa 20</w:t>
            </w:r>
            <w:r w:rsidR="00EB19DA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</w:t>
            </w:r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:rsidR="00EB19DA" w:rsidRPr="00825F01" w:rsidRDefault="00EB19DA" w:rsidP="00260590">
            <w:pPr>
              <w:pStyle w:val="Bezodstpw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Hołyst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B. (red.)  </w:t>
            </w:r>
            <w:proofErr w:type="spellStart"/>
            <w:r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Zapobieganie</w:t>
            </w:r>
            <w:proofErr w:type="spellEnd"/>
            <w:r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samobójstwom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61502F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Motywacja</w:t>
            </w:r>
            <w:proofErr w:type="spellEnd"/>
            <w:r w:rsidR="0061502F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1502F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zachowań</w:t>
            </w:r>
            <w:proofErr w:type="spellEnd"/>
            <w:r w:rsidR="0061502F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1502F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samobójczych</w:t>
            </w:r>
            <w:proofErr w:type="spellEnd"/>
            <w:r w:rsidR="0061502F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T.1, </w:t>
            </w:r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Warszawa 2021</w:t>
            </w:r>
          </w:p>
          <w:p w:rsidR="00F63BFD" w:rsidRPr="00825F01" w:rsidRDefault="00F63BFD" w:rsidP="00260590">
            <w:pPr>
              <w:numPr>
                <w:ilvl w:val="0"/>
                <w:numId w:val="11"/>
              </w:numPr>
              <w:spacing w:after="90"/>
            </w:pPr>
            <w:r w:rsidRPr="00825F01">
              <w:t xml:space="preserve">Bednarski L., Urbanek A., </w:t>
            </w:r>
            <w:r w:rsidRPr="00825F01">
              <w:rPr>
                <w:i/>
              </w:rPr>
              <w:t>Śmierć samobójcza - perspektywa kryminalistyczna i pedagogiczna</w:t>
            </w:r>
            <w:r w:rsidRPr="00825F01">
              <w:t>, Impuls, Kraków 2012.</w:t>
            </w:r>
          </w:p>
        </w:tc>
      </w:tr>
      <w:tr w:rsidR="00F446AF" w:rsidRPr="00825F01" w:rsidTr="00260590">
        <w:tc>
          <w:tcPr>
            <w:tcW w:w="2093" w:type="dxa"/>
            <w:vAlign w:val="center"/>
          </w:tcPr>
          <w:p w:rsidR="00F446AF" w:rsidRPr="00825F01" w:rsidRDefault="00F446AF" w:rsidP="00260590">
            <w:r w:rsidRPr="00825F01">
              <w:t xml:space="preserve">Literatura uzupełniająca </w:t>
            </w:r>
          </w:p>
        </w:tc>
        <w:tc>
          <w:tcPr>
            <w:tcW w:w="8647" w:type="dxa"/>
            <w:vAlign w:val="center"/>
          </w:tcPr>
          <w:p w:rsidR="0061502F" w:rsidRPr="00825F01" w:rsidRDefault="0061502F" w:rsidP="00260590">
            <w:pPr>
              <w:numPr>
                <w:ilvl w:val="0"/>
                <w:numId w:val="12"/>
              </w:numPr>
              <w:ind w:left="355"/>
            </w:pPr>
            <w:proofErr w:type="spellStart"/>
            <w:r w:rsidRPr="00825F01">
              <w:t>Chatizow</w:t>
            </w:r>
            <w:proofErr w:type="spellEnd"/>
            <w:r w:rsidRPr="00825F01">
              <w:t xml:space="preserve"> J., </w:t>
            </w:r>
            <w:r w:rsidRPr="00825F01">
              <w:rPr>
                <w:i/>
              </w:rPr>
              <w:t xml:space="preserve">Depresja i samobójstwa dzieci i młodzieży, </w:t>
            </w:r>
            <w:r w:rsidRPr="00825F01">
              <w:t>Warszawa 2018.</w:t>
            </w:r>
          </w:p>
          <w:p w:rsidR="00F446AF" w:rsidRPr="00825F01" w:rsidRDefault="00F63BFD" w:rsidP="00260590">
            <w:pPr>
              <w:pStyle w:val="Bezodstpw"/>
              <w:numPr>
                <w:ilvl w:val="0"/>
                <w:numId w:val="12"/>
              </w:numPr>
              <w:ind w:left="355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Widacki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J. (red.) </w:t>
            </w:r>
            <w:proofErr w:type="spellStart"/>
            <w:r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Kryminalistyka</w:t>
            </w:r>
            <w:proofErr w:type="spellEnd"/>
            <w:r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 </w:t>
            </w:r>
            <w:proofErr w:type="spellStart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Wydawnictwo</w:t>
            </w:r>
            <w:proofErr w:type="spellEnd"/>
            <w:r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C. H. Beck, Warszawa 2018.</w:t>
            </w:r>
          </w:p>
          <w:p w:rsidR="00F63BFD" w:rsidRPr="00825F01" w:rsidRDefault="002036F7" w:rsidP="00260590">
            <w:pPr>
              <w:pStyle w:val="Bezodstpw"/>
              <w:numPr>
                <w:ilvl w:val="0"/>
                <w:numId w:val="12"/>
              </w:numPr>
              <w:ind w:left="355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proofErr w:type="spellStart"/>
            <w:r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Zapobieganie</w:t>
            </w:r>
            <w:proofErr w:type="spellEnd"/>
            <w:r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samobójstwom</w:t>
            </w:r>
            <w:proofErr w:type="spellEnd"/>
            <w:r w:rsidR="00F63BFD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="00F63BFD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poradnik</w:t>
            </w:r>
            <w:proofErr w:type="spellEnd"/>
            <w:r w:rsidR="00F63BFD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63BFD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dla</w:t>
            </w:r>
            <w:proofErr w:type="spellEnd"/>
            <w:r w:rsidR="00F63BFD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63BFD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nauczycieli</w:t>
            </w:r>
            <w:proofErr w:type="spellEnd"/>
            <w:r w:rsidR="00F63BFD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63BFD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i</w:t>
            </w:r>
            <w:proofErr w:type="spellEnd"/>
            <w:r w:rsidR="00F63BFD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63BFD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innych</w:t>
            </w:r>
            <w:proofErr w:type="spellEnd"/>
            <w:r w:rsidR="00F63BFD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63BFD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pracowników</w:t>
            </w:r>
            <w:proofErr w:type="spellEnd"/>
            <w:r w:rsidR="00F63BFD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63BFD" w:rsidRPr="00825F0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szkoły</w:t>
            </w:r>
            <w:proofErr w:type="spellEnd"/>
            <w:r w:rsidR="00F63BFD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F63BFD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Światowa</w:t>
            </w:r>
            <w:proofErr w:type="spellEnd"/>
            <w:r w:rsidR="00F63BFD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63BFD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Organizacja</w:t>
            </w:r>
            <w:proofErr w:type="spellEnd"/>
            <w:r w:rsidR="00F63BFD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63BFD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Zdrowia</w:t>
            </w:r>
            <w:proofErr w:type="spellEnd"/>
            <w:r w:rsidR="00F63BFD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(WHO), </w:t>
            </w:r>
            <w:proofErr w:type="spellStart"/>
            <w:r w:rsidR="00F63BFD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Fraszka</w:t>
            </w:r>
            <w:proofErr w:type="spellEnd"/>
            <w:r w:rsidR="00F63BFD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63BFD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Edukacyjna</w:t>
            </w:r>
            <w:proofErr w:type="spellEnd"/>
            <w:r w:rsidR="00F63BFD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Warszawa 2007 (</w:t>
            </w:r>
            <w:proofErr w:type="spellStart"/>
            <w:r w:rsidR="00F63BFD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pdf</w:t>
            </w:r>
            <w:proofErr w:type="spellEnd"/>
            <w:r w:rsidR="00F63BFD" w:rsidRPr="00825F0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).</w:t>
            </w:r>
          </w:p>
        </w:tc>
      </w:tr>
      <w:tr w:rsidR="00F446AF" w:rsidRPr="00825F01" w:rsidTr="00260590">
        <w:tc>
          <w:tcPr>
            <w:tcW w:w="2093" w:type="dxa"/>
            <w:vAlign w:val="center"/>
          </w:tcPr>
          <w:p w:rsidR="00F446AF" w:rsidRPr="00825F01" w:rsidRDefault="00F446AF" w:rsidP="00260590">
            <w:r w:rsidRPr="00825F01">
              <w:t>Metody kształcenia</w:t>
            </w:r>
            <w:r w:rsidR="002F1C84" w:rsidRPr="00825F01">
              <w:t xml:space="preserve"> stacjonarnego</w:t>
            </w:r>
          </w:p>
        </w:tc>
        <w:tc>
          <w:tcPr>
            <w:tcW w:w="8647" w:type="dxa"/>
            <w:vAlign w:val="center"/>
          </w:tcPr>
          <w:p w:rsidR="00F446AF" w:rsidRPr="00825F01" w:rsidRDefault="005B7F7E" w:rsidP="0062353B">
            <w:pPr>
              <w:jc w:val="both"/>
            </w:pPr>
            <w:r w:rsidRPr="00825F01">
              <w:t xml:space="preserve">Wykład interaktywny, </w:t>
            </w:r>
            <w:proofErr w:type="spellStart"/>
            <w:r w:rsidRPr="00825F01">
              <w:t>case</w:t>
            </w:r>
            <w:proofErr w:type="spellEnd"/>
            <w:r w:rsidRPr="00825F01">
              <w:t xml:space="preserve"> </w:t>
            </w:r>
            <w:proofErr w:type="spellStart"/>
            <w:r w:rsidRPr="00825F01">
              <w:t>st</w:t>
            </w:r>
            <w:r w:rsidR="00FE686F" w:rsidRPr="00825F01">
              <w:t>u</w:t>
            </w:r>
            <w:r w:rsidRPr="00825F01">
              <w:t>dy</w:t>
            </w:r>
            <w:proofErr w:type="spellEnd"/>
            <w:r w:rsidRPr="00825F01">
              <w:t xml:space="preserve">, </w:t>
            </w:r>
            <w:r w:rsidR="004B59EA" w:rsidRPr="00825F01">
              <w:t>praca w małych (3-osobowych) zespołach</w:t>
            </w:r>
            <w:r w:rsidR="00347695" w:rsidRPr="00825F01">
              <w:t>, gry symulacyjne</w:t>
            </w:r>
            <w:r w:rsidR="00B7220C" w:rsidRPr="00825F01">
              <w:t>.</w:t>
            </w:r>
          </w:p>
        </w:tc>
      </w:tr>
      <w:tr w:rsidR="002F1C84" w:rsidRPr="00825F01" w:rsidTr="00260590">
        <w:tc>
          <w:tcPr>
            <w:tcW w:w="2093" w:type="dxa"/>
            <w:vAlign w:val="center"/>
          </w:tcPr>
          <w:p w:rsidR="002F1C84" w:rsidRPr="00825F01" w:rsidRDefault="002F1C84" w:rsidP="00260590">
            <w:r w:rsidRPr="00825F01">
              <w:t>Metody kształcenia</w:t>
            </w:r>
            <w:r w:rsidRPr="00825F01">
              <w:br/>
            </w:r>
            <w:r w:rsidRPr="00825F01">
              <w:lastRenderedPageBreak/>
              <w:t>z wykorzystaniem metod i technik kształcenia na</w:t>
            </w:r>
            <w:r w:rsidRPr="00825F01">
              <w:br/>
              <w:t>odległość</w:t>
            </w:r>
          </w:p>
        </w:tc>
        <w:tc>
          <w:tcPr>
            <w:tcW w:w="8647" w:type="dxa"/>
            <w:vAlign w:val="center"/>
          </w:tcPr>
          <w:p w:rsidR="002F1C84" w:rsidRPr="00825F01" w:rsidRDefault="001829B5" w:rsidP="0062353B">
            <w:pPr>
              <w:jc w:val="both"/>
            </w:pPr>
            <w:r w:rsidRPr="00825F01">
              <w:lastRenderedPageBreak/>
              <w:t>nie dotyczy</w:t>
            </w:r>
          </w:p>
        </w:tc>
      </w:tr>
    </w:tbl>
    <w:p w:rsidR="00F446AF" w:rsidRPr="00825F01" w:rsidRDefault="00F446AF" w:rsidP="00F446AF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532"/>
      </w:tblGrid>
      <w:tr w:rsidR="00F446AF" w:rsidRPr="00825F01" w:rsidTr="0040739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446AF" w:rsidRPr="00825F01" w:rsidRDefault="00F446AF" w:rsidP="004F04B3">
            <w:pPr>
              <w:jc w:val="center"/>
            </w:pPr>
            <w:r w:rsidRPr="00825F01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446AF" w:rsidRPr="00825F01" w:rsidRDefault="00F446AF" w:rsidP="00407391">
            <w:pPr>
              <w:jc w:val="center"/>
            </w:pPr>
            <w:r w:rsidRPr="00825F01">
              <w:t>Nr efektu uczenia się/grupy efektów</w:t>
            </w:r>
          </w:p>
        </w:tc>
      </w:tr>
      <w:tr w:rsidR="00347695" w:rsidRPr="00825F01" w:rsidTr="0040739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347695" w:rsidRPr="00825F01" w:rsidRDefault="00347695" w:rsidP="00347695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25F01">
              <w:rPr>
                <w:rFonts w:ascii="Times New Roman" w:hAnsi="Times New Roman"/>
                <w:sz w:val="20"/>
                <w:szCs w:val="20"/>
                <w:lang w:val="pl-PL"/>
              </w:rPr>
              <w:t>Sprawdzian wiadomości (kolokwium)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:rsidR="00347695" w:rsidRPr="00825F01" w:rsidRDefault="00347695" w:rsidP="004F04B3">
            <w:r w:rsidRPr="00825F01">
              <w:t>01-03</w:t>
            </w:r>
          </w:p>
        </w:tc>
      </w:tr>
      <w:tr w:rsidR="00347695" w:rsidRPr="00825F01" w:rsidTr="00407391">
        <w:tc>
          <w:tcPr>
            <w:tcW w:w="8208" w:type="dxa"/>
            <w:gridSpan w:val="2"/>
          </w:tcPr>
          <w:p w:rsidR="00347695" w:rsidRPr="00825F01" w:rsidRDefault="00347695" w:rsidP="00347695">
            <w:r w:rsidRPr="00825F01">
              <w:t>Opracowanie wybranej formy działania na rzecz przeciwdziałania samobójstwu</w:t>
            </w:r>
          </w:p>
        </w:tc>
        <w:tc>
          <w:tcPr>
            <w:tcW w:w="2532" w:type="dxa"/>
          </w:tcPr>
          <w:p w:rsidR="00347695" w:rsidRPr="00825F01" w:rsidRDefault="00347695" w:rsidP="004F04B3">
            <w:r w:rsidRPr="00825F01">
              <w:t>04-07</w:t>
            </w:r>
          </w:p>
        </w:tc>
      </w:tr>
      <w:tr w:rsidR="00347695" w:rsidRPr="00825F01" w:rsidTr="00407391">
        <w:tc>
          <w:tcPr>
            <w:tcW w:w="8208" w:type="dxa"/>
            <w:gridSpan w:val="2"/>
          </w:tcPr>
          <w:p w:rsidR="00347695" w:rsidRPr="00825F01" w:rsidRDefault="00347695" w:rsidP="00347695">
            <w:r w:rsidRPr="00825F01">
              <w:t>Aktywne uczestniczenie w dyskusjach i grach symulacyjnych</w:t>
            </w:r>
          </w:p>
        </w:tc>
        <w:tc>
          <w:tcPr>
            <w:tcW w:w="2532" w:type="dxa"/>
          </w:tcPr>
          <w:p w:rsidR="00347695" w:rsidRPr="00825F01" w:rsidRDefault="00347695" w:rsidP="004F04B3">
            <w:r w:rsidRPr="00825F01">
              <w:t>08,09</w:t>
            </w:r>
          </w:p>
        </w:tc>
      </w:tr>
      <w:tr w:rsidR="00347695" w:rsidRPr="00825F01" w:rsidTr="00407391">
        <w:tc>
          <w:tcPr>
            <w:tcW w:w="2660" w:type="dxa"/>
            <w:tcBorders>
              <w:bottom w:val="single" w:sz="12" w:space="0" w:color="auto"/>
            </w:tcBorders>
          </w:tcPr>
          <w:p w:rsidR="00347695" w:rsidRPr="00825F01" w:rsidRDefault="00347695" w:rsidP="004F04B3">
            <w:r w:rsidRPr="00825F01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:rsidR="00347695" w:rsidRPr="00825F01" w:rsidRDefault="00347695" w:rsidP="00347695">
            <w:r w:rsidRPr="00825F01">
              <w:t>Zaliczenie z oceną, na którą składa się:</w:t>
            </w:r>
          </w:p>
          <w:p w:rsidR="00347695" w:rsidRPr="00825F01" w:rsidRDefault="00347695" w:rsidP="00347695">
            <w:pPr>
              <w:numPr>
                <w:ilvl w:val="0"/>
                <w:numId w:val="10"/>
              </w:numPr>
            </w:pPr>
            <w:r w:rsidRPr="00825F01">
              <w:t>Sprawdzian wiadomości – 30%</w:t>
            </w:r>
          </w:p>
          <w:p w:rsidR="00347695" w:rsidRPr="00825F01" w:rsidRDefault="00B7220C" w:rsidP="00347695">
            <w:pPr>
              <w:numPr>
                <w:ilvl w:val="0"/>
                <w:numId w:val="10"/>
              </w:numPr>
            </w:pPr>
            <w:r w:rsidRPr="00825F01">
              <w:t>Projekt przeciwdziałania samobójstwu</w:t>
            </w:r>
            <w:r w:rsidR="00347695" w:rsidRPr="00825F01">
              <w:t xml:space="preserve"> – 60%</w:t>
            </w:r>
          </w:p>
          <w:p w:rsidR="00347695" w:rsidRPr="00825F01" w:rsidRDefault="00347695" w:rsidP="00347695">
            <w:pPr>
              <w:numPr>
                <w:ilvl w:val="0"/>
                <w:numId w:val="10"/>
              </w:numPr>
            </w:pPr>
            <w:r w:rsidRPr="00825F01">
              <w:t>Aktywność na zajęciach – 10%</w:t>
            </w:r>
          </w:p>
        </w:tc>
      </w:tr>
    </w:tbl>
    <w:p w:rsidR="00F446AF" w:rsidRPr="00825F01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559"/>
        <w:gridCol w:w="1701"/>
        <w:gridCol w:w="2410"/>
      </w:tblGrid>
      <w:tr w:rsidR="00F446AF" w:rsidRPr="00825F01" w:rsidTr="00407391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446AF" w:rsidRPr="00825F01" w:rsidRDefault="00F446AF" w:rsidP="004F04B3"/>
          <w:p w:rsidR="00F446AF" w:rsidRPr="00825F01" w:rsidRDefault="00F446AF" w:rsidP="004F04B3">
            <w:pPr>
              <w:jc w:val="center"/>
            </w:pPr>
            <w:r w:rsidRPr="00825F01">
              <w:t>NAKŁAD PRACY STUDENTA</w:t>
            </w:r>
          </w:p>
          <w:p w:rsidR="00F446AF" w:rsidRPr="00825F01" w:rsidRDefault="00F446AF" w:rsidP="004F04B3">
            <w:pPr>
              <w:rPr>
                <w:color w:val="FF0000"/>
              </w:rPr>
            </w:pPr>
          </w:p>
        </w:tc>
      </w:tr>
      <w:tr w:rsidR="00F135CD" w:rsidRPr="00825F01" w:rsidTr="00F135CD">
        <w:trPr>
          <w:trHeight w:val="535"/>
        </w:trPr>
        <w:tc>
          <w:tcPr>
            <w:tcW w:w="5070" w:type="dxa"/>
            <w:tcBorders>
              <w:top w:val="single" w:sz="4" w:space="0" w:color="auto"/>
            </w:tcBorders>
            <w:vAlign w:val="center"/>
          </w:tcPr>
          <w:p w:rsidR="00F135CD" w:rsidRPr="00825F01" w:rsidRDefault="00F135CD" w:rsidP="00FE686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F135CD" w:rsidRPr="00825F01" w:rsidRDefault="00F135CD" w:rsidP="00FE686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25F01">
              <w:rPr>
                <w:rFonts w:ascii="Times New Roman" w:hAnsi="Times New Roman"/>
                <w:sz w:val="20"/>
                <w:szCs w:val="20"/>
                <w:lang w:val="pl-PL"/>
              </w:rPr>
              <w:t>Rodzaj działań/zajęć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135CD" w:rsidRPr="00825F01" w:rsidRDefault="00F135CD" w:rsidP="00FE686F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</w:pPr>
            <w:r w:rsidRPr="00825F01">
              <w:rPr>
                <w:rFonts w:ascii="Times New Roman" w:hAnsi="Times New Roman"/>
                <w:sz w:val="20"/>
                <w:szCs w:val="20"/>
                <w:lang w:val="pl-PL"/>
              </w:rPr>
              <w:t>Liczba godzin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135CD" w:rsidRPr="00825F01" w:rsidRDefault="00F135CD" w:rsidP="00FE686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25F0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825F01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F135CD" w:rsidRPr="00825F01" w:rsidRDefault="00F135CD" w:rsidP="00FE686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25F01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udział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przeprowadzanych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wykorzystaniem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metod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technik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kształcenia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25F01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825F01">
              <w:rPr>
                <w:rFonts w:ascii="Times New Roman" w:hAnsi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F135CD" w:rsidRPr="00825F01" w:rsidTr="00F135CD">
        <w:trPr>
          <w:trHeight w:val="262"/>
        </w:trPr>
        <w:tc>
          <w:tcPr>
            <w:tcW w:w="5070" w:type="dxa"/>
          </w:tcPr>
          <w:p w:rsidR="00F135CD" w:rsidRPr="00825F01" w:rsidRDefault="00F135CD" w:rsidP="00FE686F">
            <w:r w:rsidRPr="00825F01">
              <w:t>Udział w wykładach</w:t>
            </w:r>
          </w:p>
        </w:tc>
        <w:tc>
          <w:tcPr>
            <w:tcW w:w="1559" w:type="dxa"/>
            <w:vAlign w:val="center"/>
          </w:tcPr>
          <w:p w:rsidR="00F135CD" w:rsidRPr="00825F01" w:rsidRDefault="00F135CD" w:rsidP="00FE686F">
            <w:pPr>
              <w:jc w:val="center"/>
            </w:pPr>
            <w:r w:rsidRPr="00825F01">
              <w:t>15</w:t>
            </w:r>
          </w:p>
        </w:tc>
        <w:tc>
          <w:tcPr>
            <w:tcW w:w="1701" w:type="dxa"/>
            <w:vAlign w:val="center"/>
          </w:tcPr>
          <w:p w:rsidR="00F135CD" w:rsidRPr="00825F01" w:rsidRDefault="00F135CD" w:rsidP="00FE686F">
            <w:pPr>
              <w:jc w:val="center"/>
            </w:pPr>
          </w:p>
        </w:tc>
        <w:tc>
          <w:tcPr>
            <w:tcW w:w="2410" w:type="dxa"/>
            <w:vAlign w:val="center"/>
          </w:tcPr>
          <w:p w:rsidR="00F135CD" w:rsidRPr="00825F01" w:rsidRDefault="00F135CD" w:rsidP="00FE686F">
            <w:pPr>
              <w:jc w:val="center"/>
            </w:pPr>
          </w:p>
        </w:tc>
      </w:tr>
      <w:tr w:rsidR="00F135CD" w:rsidRPr="00825F01" w:rsidTr="00F135CD">
        <w:trPr>
          <w:trHeight w:val="262"/>
        </w:trPr>
        <w:tc>
          <w:tcPr>
            <w:tcW w:w="5070" w:type="dxa"/>
          </w:tcPr>
          <w:p w:rsidR="00F135CD" w:rsidRPr="00825F01" w:rsidRDefault="00F135CD" w:rsidP="00FE686F">
            <w:r w:rsidRPr="00825F01">
              <w:t xml:space="preserve">Samodzielne studiowanie </w:t>
            </w:r>
          </w:p>
        </w:tc>
        <w:tc>
          <w:tcPr>
            <w:tcW w:w="1559" w:type="dxa"/>
            <w:vAlign w:val="center"/>
          </w:tcPr>
          <w:p w:rsidR="00F135CD" w:rsidRPr="00825F01" w:rsidRDefault="00F135CD" w:rsidP="00FE686F">
            <w:pPr>
              <w:jc w:val="center"/>
            </w:pPr>
            <w:r w:rsidRPr="00825F01">
              <w:t>5</w:t>
            </w:r>
          </w:p>
        </w:tc>
        <w:tc>
          <w:tcPr>
            <w:tcW w:w="1701" w:type="dxa"/>
            <w:vAlign w:val="center"/>
          </w:tcPr>
          <w:p w:rsidR="00F135CD" w:rsidRPr="00825F01" w:rsidRDefault="00F135CD" w:rsidP="00FE686F">
            <w:pPr>
              <w:jc w:val="center"/>
            </w:pPr>
          </w:p>
        </w:tc>
        <w:tc>
          <w:tcPr>
            <w:tcW w:w="2410" w:type="dxa"/>
            <w:vAlign w:val="center"/>
          </w:tcPr>
          <w:p w:rsidR="00F135CD" w:rsidRPr="00825F01" w:rsidRDefault="00F135CD" w:rsidP="00FE686F">
            <w:pPr>
              <w:jc w:val="center"/>
            </w:pPr>
          </w:p>
        </w:tc>
      </w:tr>
      <w:tr w:rsidR="00F135CD" w:rsidRPr="00825F01" w:rsidTr="00F135CD">
        <w:trPr>
          <w:trHeight w:val="262"/>
        </w:trPr>
        <w:tc>
          <w:tcPr>
            <w:tcW w:w="5070" w:type="dxa"/>
          </w:tcPr>
          <w:p w:rsidR="00F135CD" w:rsidRPr="00825F01" w:rsidRDefault="00F135CD" w:rsidP="00FE686F">
            <w:pPr>
              <w:rPr>
                <w:vertAlign w:val="superscript"/>
              </w:rPr>
            </w:pPr>
            <w:r w:rsidRPr="00825F01"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:rsidR="00F135CD" w:rsidRPr="00825F01" w:rsidRDefault="00F135CD" w:rsidP="00FE686F">
            <w:pPr>
              <w:jc w:val="center"/>
            </w:pPr>
            <w:r w:rsidRPr="00825F01">
              <w:t>15</w:t>
            </w:r>
          </w:p>
        </w:tc>
        <w:tc>
          <w:tcPr>
            <w:tcW w:w="1701" w:type="dxa"/>
            <w:vAlign w:val="center"/>
          </w:tcPr>
          <w:p w:rsidR="00F135CD" w:rsidRPr="00825F01" w:rsidRDefault="00F135CD" w:rsidP="00FE686F">
            <w:pPr>
              <w:jc w:val="center"/>
            </w:pPr>
            <w:r w:rsidRPr="00825F01">
              <w:t>15</w:t>
            </w:r>
          </w:p>
        </w:tc>
        <w:tc>
          <w:tcPr>
            <w:tcW w:w="2410" w:type="dxa"/>
            <w:vAlign w:val="center"/>
          </w:tcPr>
          <w:p w:rsidR="00F135CD" w:rsidRPr="00825F01" w:rsidRDefault="00F135CD" w:rsidP="00FE686F">
            <w:pPr>
              <w:jc w:val="center"/>
            </w:pPr>
          </w:p>
        </w:tc>
      </w:tr>
      <w:tr w:rsidR="00F135CD" w:rsidRPr="00825F01" w:rsidTr="00F135CD">
        <w:trPr>
          <w:trHeight w:val="262"/>
        </w:trPr>
        <w:tc>
          <w:tcPr>
            <w:tcW w:w="5070" w:type="dxa"/>
          </w:tcPr>
          <w:p w:rsidR="00F135CD" w:rsidRPr="00825F01" w:rsidRDefault="00F135CD" w:rsidP="00FE686F">
            <w:r w:rsidRPr="00825F01">
              <w:t>Samodzielne przygotowywanie się do ćwiczeń</w:t>
            </w:r>
          </w:p>
        </w:tc>
        <w:tc>
          <w:tcPr>
            <w:tcW w:w="1559" w:type="dxa"/>
            <w:vAlign w:val="center"/>
          </w:tcPr>
          <w:p w:rsidR="00F135CD" w:rsidRPr="00825F01" w:rsidRDefault="00F135CD" w:rsidP="00FE686F">
            <w:pPr>
              <w:jc w:val="center"/>
            </w:pPr>
            <w:r w:rsidRPr="00825F01">
              <w:t>5</w:t>
            </w:r>
          </w:p>
        </w:tc>
        <w:tc>
          <w:tcPr>
            <w:tcW w:w="1701" w:type="dxa"/>
            <w:vAlign w:val="center"/>
          </w:tcPr>
          <w:p w:rsidR="00F135CD" w:rsidRPr="00825F01" w:rsidRDefault="00F135CD" w:rsidP="00FE686F">
            <w:pPr>
              <w:jc w:val="center"/>
            </w:pPr>
            <w:r w:rsidRPr="00825F01">
              <w:t>5</w:t>
            </w:r>
          </w:p>
        </w:tc>
        <w:tc>
          <w:tcPr>
            <w:tcW w:w="2410" w:type="dxa"/>
            <w:vAlign w:val="center"/>
          </w:tcPr>
          <w:p w:rsidR="00F135CD" w:rsidRPr="00825F01" w:rsidRDefault="00F135CD" w:rsidP="00FE686F">
            <w:pPr>
              <w:jc w:val="center"/>
            </w:pPr>
          </w:p>
        </w:tc>
      </w:tr>
      <w:tr w:rsidR="00F135CD" w:rsidRPr="00825F01" w:rsidTr="00F135CD">
        <w:trPr>
          <w:trHeight w:val="262"/>
        </w:trPr>
        <w:tc>
          <w:tcPr>
            <w:tcW w:w="5070" w:type="dxa"/>
          </w:tcPr>
          <w:p w:rsidR="00F135CD" w:rsidRPr="00825F01" w:rsidRDefault="00F135CD" w:rsidP="00FE686F">
            <w:r w:rsidRPr="00825F01">
              <w:t>Przygotowanie projektu / eseju / itp.</w:t>
            </w:r>
            <w:r w:rsidRPr="00825F01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F135CD" w:rsidRPr="00825F01" w:rsidRDefault="00F135CD" w:rsidP="00FE686F">
            <w:pPr>
              <w:jc w:val="center"/>
            </w:pPr>
            <w:r w:rsidRPr="00825F01">
              <w:t>5</w:t>
            </w:r>
          </w:p>
        </w:tc>
        <w:tc>
          <w:tcPr>
            <w:tcW w:w="1701" w:type="dxa"/>
            <w:vAlign w:val="center"/>
          </w:tcPr>
          <w:p w:rsidR="00F135CD" w:rsidRPr="00825F01" w:rsidRDefault="00F135CD" w:rsidP="00FE686F">
            <w:pPr>
              <w:jc w:val="center"/>
            </w:pPr>
            <w:r w:rsidRPr="00825F01">
              <w:t>5</w:t>
            </w:r>
          </w:p>
        </w:tc>
        <w:tc>
          <w:tcPr>
            <w:tcW w:w="2410" w:type="dxa"/>
            <w:vAlign w:val="center"/>
          </w:tcPr>
          <w:p w:rsidR="00F135CD" w:rsidRPr="00825F01" w:rsidRDefault="00F135CD" w:rsidP="00FE686F">
            <w:pPr>
              <w:jc w:val="center"/>
            </w:pPr>
          </w:p>
        </w:tc>
      </w:tr>
      <w:tr w:rsidR="00F135CD" w:rsidRPr="00825F01" w:rsidTr="00F135CD">
        <w:trPr>
          <w:trHeight w:val="262"/>
        </w:trPr>
        <w:tc>
          <w:tcPr>
            <w:tcW w:w="5070" w:type="dxa"/>
          </w:tcPr>
          <w:p w:rsidR="00F135CD" w:rsidRPr="00825F01" w:rsidRDefault="00F135CD" w:rsidP="00FE686F">
            <w:r w:rsidRPr="00825F01">
              <w:t>Przygotowanie się do egzaminu / zaliczenia</w:t>
            </w:r>
          </w:p>
        </w:tc>
        <w:tc>
          <w:tcPr>
            <w:tcW w:w="1559" w:type="dxa"/>
            <w:vAlign w:val="center"/>
          </w:tcPr>
          <w:p w:rsidR="00F135CD" w:rsidRPr="00825F01" w:rsidRDefault="00F135CD" w:rsidP="00FE686F">
            <w:pPr>
              <w:jc w:val="center"/>
            </w:pPr>
            <w:r w:rsidRPr="00825F01">
              <w:t>5</w:t>
            </w:r>
          </w:p>
        </w:tc>
        <w:tc>
          <w:tcPr>
            <w:tcW w:w="1701" w:type="dxa"/>
            <w:vAlign w:val="center"/>
          </w:tcPr>
          <w:p w:rsidR="00F135CD" w:rsidRPr="00825F01" w:rsidRDefault="00F135CD" w:rsidP="00FE686F">
            <w:pPr>
              <w:jc w:val="center"/>
            </w:pPr>
            <w:r w:rsidRPr="00825F01">
              <w:t>5</w:t>
            </w:r>
          </w:p>
        </w:tc>
        <w:tc>
          <w:tcPr>
            <w:tcW w:w="2410" w:type="dxa"/>
            <w:vAlign w:val="center"/>
          </w:tcPr>
          <w:p w:rsidR="00F135CD" w:rsidRPr="00825F01" w:rsidRDefault="00F135CD" w:rsidP="00FE686F">
            <w:pPr>
              <w:jc w:val="center"/>
            </w:pPr>
          </w:p>
        </w:tc>
      </w:tr>
      <w:tr w:rsidR="00F135CD" w:rsidRPr="00825F01" w:rsidTr="00F135CD">
        <w:trPr>
          <w:trHeight w:val="262"/>
        </w:trPr>
        <w:tc>
          <w:tcPr>
            <w:tcW w:w="5070" w:type="dxa"/>
          </w:tcPr>
          <w:p w:rsidR="00F135CD" w:rsidRPr="00825F01" w:rsidRDefault="00F135CD" w:rsidP="00FE686F">
            <w:r w:rsidRPr="00825F01">
              <w:t>Udział w konsultacjach</w:t>
            </w:r>
          </w:p>
        </w:tc>
        <w:tc>
          <w:tcPr>
            <w:tcW w:w="1559" w:type="dxa"/>
            <w:vAlign w:val="center"/>
          </w:tcPr>
          <w:p w:rsidR="00F135CD" w:rsidRPr="00825F01" w:rsidRDefault="00F135CD" w:rsidP="00FE686F">
            <w:pPr>
              <w:jc w:val="center"/>
            </w:pPr>
            <w:r w:rsidRPr="00825F01">
              <w:t>1</w:t>
            </w:r>
          </w:p>
        </w:tc>
        <w:tc>
          <w:tcPr>
            <w:tcW w:w="1701" w:type="dxa"/>
            <w:vAlign w:val="center"/>
          </w:tcPr>
          <w:p w:rsidR="00F135CD" w:rsidRPr="00825F01" w:rsidRDefault="00F135CD" w:rsidP="00FE686F">
            <w:pPr>
              <w:jc w:val="center"/>
            </w:pPr>
            <w:r w:rsidRPr="00825F01">
              <w:t>1</w:t>
            </w:r>
          </w:p>
        </w:tc>
        <w:tc>
          <w:tcPr>
            <w:tcW w:w="2410" w:type="dxa"/>
            <w:vAlign w:val="center"/>
          </w:tcPr>
          <w:p w:rsidR="00F135CD" w:rsidRPr="00825F01" w:rsidRDefault="00F135CD" w:rsidP="00FE686F">
            <w:pPr>
              <w:jc w:val="center"/>
            </w:pPr>
          </w:p>
        </w:tc>
      </w:tr>
      <w:tr w:rsidR="00F135CD" w:rsidRPr="00825F01" w:rsidTr="00F135CD">
        <w:trPr>
          <w:trHeight w:val="262"/>
        </w:trPr>
        <w:tc>
          <w:tcPr>
            <w:tcW w:w="5070" w:type="dxa"/>
          </w:tcPr>
          <w:p w:rsidR="00F135CD" w:rsidRPr="00825F01" w:rsidRDefault="00F135CD" w:rsidP="00FE686F">
            <w:r w:rsidRPr="00825F01">
              <w:t>Inne</w:t>
            </w:r>
          </w:p>
        </w:tc>
        <w:tc>
          <w:tcPr>
            <w:tcW w:w="1559" w:type="dxa"/>
            <w:vAlign w:val="center"/>
          </w:tcPr>
          <w:p w:rsidR="00F135CD" w:rsidRPr="00825F01" w:rsidRDefault="00F135CD" w:rsidP="00FE686F">
            <w:pPr>
              <w:jc w:val="center"/>
            </w:pPr>
          </w:p>
        </w:tc>
        <w:tc>
          <w:tcPr>
            <w:tcW w:w="1701" w:type="dxa"/>
            <w:vAlign w:val="center"/>
          </w:tcPr>
          <w:p w:rsidR="00F135CD" w:rsidRPr="00825F01" w:rsidRDefault="00F135CD" w:rsidP="00FE686F">
            <w:pPr>
              <w:jc w:val="center"/>
            </w:pPr>
          </w:p>
        </w:tc>
        <w:tc>
          <w:tcPr>
            <w:tcW w:w="2410" w:type="dxa"/>
            <w:vAlign w:val="center"/>
          </w:tcPr>
          <w:p w:rsidR="00F135CD" w:rsidRPr="00825F01" w:rsidRDefault="00F135CD" w:rsidP="00FE686F">
            <w:pPr>
              <w:jc w:val="center"/>
            </w:pPr>
          </w:p>
        </w:tc>
      </w:tr>
      <w:tr w:rsidR="00F135CD" w:rsidRPr="00825F01" w:rsidTr="00F135CD">
        <w:trPr>
          <w:trHeight w:val="262"/>
        </w:trPr>
        <w:tc>
          <w:tcPr>
            <w:tcW w:w="5070" w:type="dxa"/>
          </w:tcPr>
          <w:p w:rsidR="00F135CD" w:rsidRPr="00825F01" w:rsidRDefault="00F135CD" w:rsidP="00FE686F">
            <w:r w:rsidRPr="00825F01">
              <w:t>ŁĄCZNY nakład pracy studenta w godz.</w:t>
            </w:r>
          </w:p>
        </w:tc>
        <w:tc>
          <w:tcPr>
            <w:tcW w:w="1559" w:type="dxa"/>
            <w:vAlign w:val="center"/>
          </w:tcPr>
          <w:p w:rsidR="00F135CD" w:rsidRPr="00825F01" w:rsidRDefault="00F135CD" w:rsidP="00FE686F">
            <w:pPr>
              <w:jc w:val="center"/>
            </w:pPr>
            <w:r w:rsidRPr="00825F01">
              <w:t>51</w:t>
            </w:r>
          </w:p>
        </w:tc>
        <w:tc>
          <w:tcPr>
            <w:tcW w:w="1701" w:type="dxa"/>
            <w:vAlign w:val="center"/>
          </w:tcPr>
          <w:p w:rsidR="00F135CD" w:rsidRPr="00825F01" w:rsidRDefault="00F135CD" w:rsidP="00FE686F">
            <w:pPr>
              <w:jc w:val="center"/>
            </w:pPr>
            <w:r w:rsidRPr="00825F01">
              <w:t>31</w:t>
            </w:r>
          </w:p>
        </w:tc>
        <w:tc>
          <w:tcPr>
            <w:tcW w:w="2410" w:type="dxa"/>
            <w:vAlign w:val="center"/>
          </w:tcPr>
          <w:p w:rsidR="00F135CD" w:rsidRPr="00825F01" w:rsidRDefault="00F135CD" w:rsidP="00FE686F">
            <w:pPr>
              <w:jc w:val="center"/>
            </w:pPr>
            <w:r w:rsidRPr="00825F01">
              <w:t>0,0</w:t>
            </w:r>
          </w:p>
        </w:tc>
      </w:tr>
      <w:tr w:rsidR="00FE686F" w:rsidRPr="00825F01" w:rsidTr="00407391">
        <w:trPr>
          <w:trHeight w:val="236"/>
        </w:trPr>
        <w:tc>
          <w:tcPr>
            <w:tcW w:w="5070" w:type="dxa"/>
            <w:shd w:val="clear" w:color="auto" w:fill="C0C0C0"/>
          </w:tcPr>
          <w:p w:rsidR="00FE686F" w:rsidRPr="00825F01" w:rsidRDefault="00FE686F" w:rsidP="00FE686F">
            <w:pPr>
              <w:rPr>
                <w:b/>
              </w:rPr>
            </w:pPr>
            <w:r w:rsidRPr="00825F01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FE686F" w:rsidRPr="00825F01" w:rsidRDefault="00FE686F" w:rsidP="00FE686F">
            <w:pPr>
              <w:jc w:val="center"/>
              <w:rPr>
                <w:b/>
              </w:rPr>
            </w:pPr>
            <w:r w:rsidRPr="00825F01">
              <w:rPr>
                <w:b/>
              </w:rPr>
              <w:t>2</w:t>
            </w:r>
            <w:r w:rsidR="00DC0075" w:rsidRPr="00825F01">
              <w:rPr>
                <w:b/>
              </w:rPr>
              <w:t>,0</w:t>
            </w:r>
          </w:p>
        </w:tc>
      </w:tr>
      <w:tr w:rsidR="00FE686F" w:rsidRPr="00825F01" w:rsidTr="00407391">
        <w:trPr>
          <w:trHeight w:val="236"/>
        </w:trPr>
        <w:tc>
          <w:tcPr>
            <w:tcW w:w="5070" w:type="dxa"/>
            <w:shd w:val="clear" w:color="auto" w:fill="C0C0C0"/>
          </w:tcPr>
          <w:p w:rsidR="00FE686F" w:rsidRPr="00825F01" w:rsidRDefault="00FE686F" w:rsidP="00FE686F">
            <w:pPr>
              <w:rPr>
                <w:b/>
              </w:rPr>
            </w:pPr>
            <w:r w:rsidRPr="00825F01">
              <w:rPr>
                <w:b/>
              </w:rPr>
              <w:t>Liczba punktów ECTS przypisana do dyscypliny naukowej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FE686F" w:rsidRPr="00825F01" w:rsidRDefault="001829B5" w:rsidP="00FE686F">
            <w:pPr>
              <w:jc w:val="center"/>
              <w:rPr>
                <w:b/>
              </w:rPr>
            </w:pPr>
            <w:r w:rsidRPr="00825F01">
              <w:rPr>
                <w:b/>
              </w:rPr>
              <w:t xml:space="preserve">2 (nauki o bezpieczeństwie) </w:t>
            </w:r>
          </w:p>
        </w:tc>
      </w:tr>
      <w:tr w:rsidR="00FE686F" w:rsidRPr="00825F01" w:rsidTr="00407391">
        <w:trPr>
          <w:trHeight w:val="262"/>
        </w:trPr>
        <w:tc>
          <w:tcPr>
            <w:tcW w:w="5070" w:type="dxa"/>
            <w:shd w:val="clear" w:color="auto" w:fill="C0C0C0"/>
          </w:tcPr>
          <w:p w:rsidR="00FE686F" w:rsidRPr="00825F01" w:rsidRDefault="00FE686F" w:rsidP="00FE686F">
            <w:pPr>
              <w:rPr>
                <w:vertAlign w:val="superscript"/>
              </w:rPr>
            </w:pPr>
            <w:r w:rsidRPr="00825F01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FE686F" w:rsidRPr="00825F01" w:rsidRDefault="00D57A3D" w:rsidP="00FE686F">
            <w:pPr>
              <w:jc w:val="center"/>
              <w:rPr>
                <w:b/>
              </w:rPr>
            </w:pPr>
            <w:r w:rsidRPr="00825F01">
              <w:rPr>
                <w:b/>
              </w:rPr>
              <w:t>1,2</w:t>
            </w:r>
          </w:p>
        </w:tc>
      </w:tr>
      <w:tr w:rsidR="00F135CD" w:rsidRPr="00825F01" w:rsidTr="00407391">
        <w:trPr>
          <w:trHeight w:val="262"/>
        </w:trPr>
        <w:tc>
          <w:tcPr>
            <w:tcW w:w="5070" w:type="dxa"/>
            <w:shd w:val="clear" w:color="auto" w:fill="C0C0C0"/>
          </w:tcPr>
          <w:p w:rsidR="00F135CD" w:rsidRPr="00825F01" w:rsidRDefault="00F135CD" w:rsidP="008F6DD3">
            <w:r w:rsidRPr="00825F01">
              <w:t>Liczba punktów ECTS związana z kształceniem</w:t>
            </w:r>
            <w:r w:rsidRPr="00825F01">
              <w:br/>
              <w:t>na odległość (kształcenie z wykorzystaniem</w:t>
            </w:r>
            <w:r w:rsidRPr="00825F01">
              <w:br/>
              <w:t>metod i technik kształcenia na odległość)</w:t>
            </w:r>
          </w:p>
          <w:p w:rsidR="00F135CD" w:rsidRPr="00825F01" w:rsidRDefault="00F135CD" w:rsidP="008F6DD3"/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F135CD" w:rsidRPr="00825F01" w:rsidRDefault="00F135CD" w:rsidP="008F6DD3">
            <w:pPr>
              <w:jc w:val="center"/>
              <w:rPr>
                <w:b/>
              </w:rPr>
            </w:pPr>
            <w:r w:rsidRPr="00825F01">
              <w:rPr>
                <w:b/>
              </w:rPr>
              <w:t>0,0</w:t>
            </w:r>
          </w:p>
        </w:tc>
      </w:tr>
      <w:tr w:rsidR="00FE686F" w:rsidRPr="00825F01" w:rsidTr="00407391">
        <w:trPr>
          <w:trHeight w:val="262"/>
        </w:trPr>
        <w:tc>
          <w:tcPr>
            <w:tcW w:w="5070" w:type="dxa"/>
            <w:shd w:val="clear" w:color="auto" w:fill="C0C0C0"/>
          </w:tcPr>
          <w:p w:rsidR="00FE686F" w:rsidRPr="00825F01" w:rsidRDefault="00FE686F" w:rsidP="00FE686F">
            <w:r w:rsidRPr="00825F01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FE686F" w:rsidRPr="00825F01" w:rsidRDefault="00FE686F" w:rsidP="00FE686F">
            <w:pPr>
              <w:jc w:val="center"/>
              <w:rPr>
                <w:b/>
              </w:rPr>
            </w:pPr>
            <w:r w:rsidRPr="00825F01">
              <w:rPr>
                <w:b/>
              </w:rPr>
              <w:t>1,2</w:t>
            </w:r>
          </w:p>
        </w:tc>
      </w:tr>
    </w:tbl>
    <w:p w:rsidR="00F82D83" w:rsidRPr="00825F01" w:rsidRDefault="00F82D83"/>
    <w:p w:rsidR="007A188A" w:rsidRPr="00825F01" w:rsidRDefault="007A188A"/>
    <w:p w:rsidR="007A188A" w:rsidRPr="00825F01" w:rsidRDefault="007A188A"/>
    <w:sectPr w:rsidR="007A188A" w:rsidRPr="00825F01" w:rsidSect="004F04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E7A4E"/>
    <w:multiLevelType w:val="hybridMultilevel"/>
    <w:tmpl w:val="B826F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9463F"/>
    <w:multiLevelType w:val="hybridMultilevel"/>
    <w:tmpl w:val="52BA20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AF36F4"/>
    <w:multiLevelType w:val="hybridMultilevel"/>
    <w:tmpl w:val="D4D21F98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7136D"/>
    <w:multiLevelType w:val="hybridMultilevel"/>
    <w:tmpl w:val="DA884C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661CE0"/>
    <w:multiLevelType w:val="hybridMultilevel"/>
    <w:tmpl w:val="4E220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037109"/>
    <w:multiLevelType w:val="hybridMultilevel"/>
    <w:tmpl w:val="568A73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EC51E5C"/>
    <w:multiLevelType w:val="hybridMultilevel"/>
    <w:tmpl w:val="72FA4D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22D3EC3"/>
    <w:multiLevelType w:val="hybridMultilevel"/>
    <w:tmpl w:val="18C0D0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4739E3"/>
    <w:multiLevelType w:val="hybridMultilevel"/>
    <w:tmpl w:val="E564B3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EF2012C"/>
    <w:multiLevelType w:val="hybridMultilevel"/>
    <w:tmpl w:val="55029A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7135B8D"/>
    <w:multiLevelType w:val="multilevel"/>
    <w:tmpl w:val="D294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F83EAF"/>
    <w:multiLevelType w:val="hybridMultilevel"/>
    <w:tmpl w:val="C4C44260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5"/>
  </w:num>
  <w:num w:numId="6">
    <w:abstractNumId w:val="7"/>
  </w:num>
  <w:num w:numId="7">
    <w:abstractNumId w:val="6"/>
  </w:num>
  <w:num w:numId="8">
    <w:abstractNumId w:val="10"/>
  </w:num>
  <w:num w:numId="9">
    <w:abstractNumId w:val="1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446AF"/>
    <w:rsid w:val="00120EFC"/>
    <w:rsid w:val="001829B5"/>
    <w:rsid w:val="00193918"/>
    <w:rsid w:val="001E3728"/>
    <w:rsid w:val="002036F7"/>
    <w:rsid w:val="00260590"/>
    <w:rsid w:val="00265D92"/>
    <w:rsid w:val="002A441B"/>
    <w:rsid w:val="002F1C84"/>
    <w:rsid w:val="002F4853"/>
    <w:rsid w:val="00347695"/>
    <w:rsid w:val="00372B8C"/>
    <w:rsid w:val="003A5B27"/>
    <w:rsid w:val="003D654A"/>
    <w:rsid w:val="00407391"/>
    <w:rsid w:val="0043704B"/>
    <w:rsid w:val="004763DE"/>
    <w:rsid w:val="004B59EA"/>
    <w:rsid w:val="004F04B3"/>
    <w:rsid w:val="00571906"/>
    <w:rsid w:val="005B7F7E"/>
    <w:rsid w:val="0061502F"/>
    <w:rsid w:val="0062353B"/>
    <w:rsid w:val="00642F7A"/>
    <w:rsid w:val="007211B3"/>
    <w:rsid w:val="00734C09"/>
    <w:rsid w:val="00795A7B"/>
    <w:rsid w:val="007A188A"/>
    <w:rsid w:val="00825F01"/>
    <w:rsid w:val="00A17C4D"/>
    <w:rsid w:val="00A20F1E"/>
    <w:rsid w:val="00A767A4"/>
    <w:rsid w:val="00B10A17"/>
    <w:rsid w:val="00B10CF1"/>
    <w:rsid w:val="00B7220C"/>
    <w:rsid w:val="00BA7413"/>
    <w:rsid w:val="00BF1290"/>
    <w:rsid w:val="00BF4DCC"/>
    <w:rsid w:val="00D57A3D"/>
    <w:rsid w:val="00DC0075"/>
    <w:rsid w:val="00DF7196"/>
    <w:rsid w:val="00EA0E13"/>
    <w:rsid w:val="00EB19DA"/>
    <w:rsid w:val="00F135CD"/>
    <w:rsid w:val="00F446AF"/>
    <w:rsid w:val="00F63BFD"/>
    <w:rsid w:val="00F82D83"/>
    <w:rsid w:val="00FE686F"/>
    <w:rsid w:val="3A6C8524"/>
    <w:rsid w:val="74A0F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6AF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3BFD"/>
    <w:pPr>
      <w:pBdr>
        <w:bottom w:val="thinThickSmallGap" w:sz="12" w:space="1" w:color="11B1EA"/>
      </w:pBdr>
      <w:spacing w:before="400" w:after="200" w:line="252" w:lineRule="auto"/>
      <w:jc w:val="center"/>
      <w:outlineLvl w:val="0"/>
    </w:pPr>
    <w:rPr>
      <w:rFonts w:ascii="Cambria" w:eastAsia="Calibri" w:hAnsi="Cambria"/>
      <w:caps/>
      <w:color w:val="0B769D"/>
      <w:spacing w:val="20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F446AF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F446AF"/>
    <w:rPr>
      <w:rFonts w:eastAsia="Cambria"/>
      <w:sz w:val="22"/>
      <w:szCs w:val="22"/>
      <w:lang w:val="en-US" w:eastAsia="en-US" w:bidi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65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link w:val="HTML-wstpniesformatowany"/>
    <w:uiPriority w:val="99"/>
    <w:rsid w:val="00265D92"/>
    <w:rPr>
      <w:rFonts w:ascii="Courier New" w:eastAsia="Times New Roman" w:hAnsi="Courier New" w:cs="Courier New"/>
    </w:rPr>
  </w:style>
  <w:style w:type="character" w:customStyle="1" w:styleId="Nagwek1Znak">
    <w:name w:val="Nagłówek 1 Znak"/>
    <w:link w:val="Nagwek1"/>
    <w:uiPriority w:val="9"/>
    <w:rsid w:val="00F63BFD"/>
    <w:rPr>
      <w:rFonts w:eastAsia="Calibri"/>
      <w:caps/>
      <w:color w:val="0B769D"/>
      <w:spacing w:val="20"/>
      <w:sz w:val="28"/>
      <w:szCs w:val="28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A188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6AF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3BFD"/>
    <w:pPr>
      <w:pBdr>
        <w:bottom w:val="thinThickSmallGap" w:sz="12" w:space="1" w:color="11B1EA"/>
      </w:pBdr>
      <w:spacing w:before="400" w:after="200" w:line="252" w:lineRule="auto"/>
      <w:jc w:val="center"/>
      <w:outlineLvl w:val="0"/>
    </w:pPr>
    <w:rPr>
      <w:rFonts w:ascii="Cambria" w:eastAsia="Calibri" w:hAnsi="Cambria"/>
      <w:caps/>
      <w:color w:val="0B769D"/>
      <w:spacing w:val="20"/>
      <w:sz w:val="28"/>
      <w:szCs w:val="28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F446AF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F446AF"/>
    <w:rPr>
      <w:rFonts w:eastAsia="Cambria"/>
      <w:sz w:val="22"/>
      <w:szCs w:val="22"/>
      <w:lang w:val="en-US" w:eastAsia="en-US" w:bidi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65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265D92"/>
    <w:rPr>
      <w:rFonts w:ascii="Courier New" w:eastAsia="Times New Roman" w:hAnsi="Courier New" w:cs="Courier New"/>
    </w:rPr>
  </w:style>
  <w:style w:type="character" w:customStyle="1" w:styleId="Nagwek1Znak">
    <w:name w:val="Nagłówek 1 Znak"/>
    <w:link w:val="Nagwek1"/>
    <w:uiPriority w:val="9"/>
    <w:rsid w:val="00F63BFD"/>
    <w:rPr>
      <w:rFonts w:eastAsia="Calibri"/>
      <w:caps/>
      <w:color w:val="0B769D"/>
      <w:spacing w:val="20"/>
      <w:sz w:val="28"/>
      <w:szCs w:val="28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A188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51625A-E77C-472D-9CDA-FB1B2D4FCD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10EFE2-DBD1-498E-85FF-705C27FBDD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720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Elbląg</Company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Filaszkiewicz</dc:creator>
  <cp:lastModifiedBy>PWSZ</cp:lastModifiedBy>
  <cp:revision>5</cp:revision>
  <dcterms:created xsi:type="dcterms:W3CDTF">2022-05-17T12:14:00Z</dcterms:created>
  <dcterms:modified xsi:type="dcterms:W3CDTF">2022-07-07T10:10:00Z</dcterms:modified>
</cp:coreProperties>
</file>